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2" w:type="dxa"/>
        <w:tblLayout w:type="fixed"/>
        <w:tblLook w:val="01E0" w:firstRow="1" w:lastRow="1" w:firstColumn="1" w:lastColumn="1" w:noHBand="0" w:noVBand="0"/>
      </w:tblPr>
      <w:tblGrid>
        <w:gridCol w:w="2608"/>
        <w:gridCol w:w="7144"/>
      </w:tblGrid>
      <w:tr w:rsidR="0040690F" w:rsidTr="0040690F">
        <w:tc>
          <w:tcPr>
            <w:tcW w:w="2608" w:type="dxa"/>
          </w:tcPr>
          <w:p w:rsidR="0040690F" w:rsidRDefault="0044687C" w:rsidP="000B173C">
            <w:pPr>
              <w:pStyle w:val="Mellan"/>
            </w:pPr>
            <w:bookmarkStart w:id="0" w:name="_GoBack"/>
            <w:bookmarkEnd w:id="0"/>
            <w:r>
              <w:t>Plats och tid</w:t>
            </w:r>
          </w:p>
        </w:tc>
        <w:tc>
          <w:tcPr>
            <w:tcW w:w="7144" w:type="dxa"/>
          </w:tcPr>
          <w:p w:rsidR="0040690F" w:rsidRPr="00956E71" w:rsidRDefault="00956E71" w:rsidP="0040690F">
            <w:r w:rsidRPr="00956E71">
              <w:t>Sammanträdesrummet Stadshuset, övre plan</w:t>
            </w:r>
            <w:r>
              <w:t xml:space="preserve"> </w:t>
            </w:r>
            <w:r w:rsidR="000708D5">
              <w:t>kl</w:t>
            </w:r>
            <w:r w:rsidR="00ED7615">
              <w:t>.</w:t>
            </w:r>
            <w:r w:rsidR="000708D5">
              <w:t xml:space="preserve"> </w:t>
            </w:r>
            <w:r w:rsidRPr="00956E71">
              <w:t>17:30</w:t>
            </w:r>
            <w:r w:rsidR="00ED7615">
              <w:t>-18:20</w:t>
            </w:r>
          </w:p>
        </w:tc>
      </w:tr>
      <w:tr w:rsidR="0040690F" w:rsidTr="000761B9">
        <w:tc>
          <w:tcPr>
            <w:tcW w:w="2608" w:type="dxa"/>
          </w:tcPr>
          <w:p w:rsidR="0040690F" w:rsidRDefault="0040690F" w:rsidP="000B173C">
            <w:pPr>
              <w:pStyle w:val="Mellan"/>
            </w:pPr>
          </w:p>
        </w:tc>
        <w:tc>
          <w:tcPr>
            <w:tcW w:w="7144" w:type="dxa"/>
          </w:tcPr>
          <w:p w:rsidR="0040690F" w:rsidRDefault="0040690F" w:rsidP="003B68AD">
            <w:pPr>
              <w:tabs>
                <w:tab w:val="left" w:pos="1980"/>
              </w:tabs>
            </w:pPr>
          </w:p>
        </w:tc>
      </w:tr>
      <w:tr w:rsidR="0040690F" w:rsidTr="0044687C">
        <w:tc>
          <w:tcPr>
            <w:tcW w:w="2608" w:type="dxa"/>
          </w:tcPr>
          <w:p w:rsidR="0040690F" w:rsidRDefault="0044687C" w:rsidP="000B173C">
            <w:pPr>
              <w:pStyle w:val="Mellan"/>
            </w:pPr>
            <w:r>
              <w:t>Beslutande</w:t>
            </w:r>
          </w:p>
        </w:tc>
        <w:tc>
          <w:tcPr>
            <w:tcW w:w="7144" w:type="dxa"/>
          </w:tcPr>
          <w:p w:rsidR="00956E71" w:rsidRPr="00ED7615" w:rsidRDefault="00956E71" w:rsidP="0040690F">
            <w:r w:rsidRPr="00ED7615">
              <w:t>Jan Bohlin (S)</w:t>
            </w:r>
          </w:p>
          <w:p w:rsidR="00956E71" w:rsidRPr="00ED7615" w:rsidRDefault="00956E71" w:rsidP="0040690F">
            <w:r w:rsidRPr="00ED7615">
              <w:t>Ola Ekblom (L)</w:t>
            </w:r>
          </w:p>
          <w:p w:rsidR="00956E71" w:rsidRPr="00ED7615" w:rsidRDefault="00956E71" w:rsidP="0040690F">
            <w:r w:rsidRPr="00ED7615">
              <w:t>Ingegärd Olsson (S)</w:t>
            </w:r>
          </w:p>
          <w:p w:rsidR="00956E71" w:rsidRPr="00ED7615" w:rsidRDefault="00956E71" w:rsidP="0040690F">
            <w:r w:rsidRPr="00ED7615">
              <w:t>Leif Andersson (S)</w:t>
            </w:r>
          </w:p>
          <w:p w:rsidR="0040690F" w:rsidRPr="00956E71" w:rsidRDefault="00956E71" w:rsidP="0040690F">
            <w:r w:rsidRPr="00956E71">
              <w:t>Anders Skogfeldt (SD)</w:t>
            </w:r>
          </w:p>
        </w:tc>
      </w:tr>
      <w:tr w:rsidR="00BA3D1F" w:rsidTr="00432E67">
        <w:tc>
          <w:tcPr>
            <w:tcW w:w="2608" w:type="dxa"/>
          </w:tcPr>
          <w:p w:rsidR="00BA3D1F" w:rsidRDefault="00BA3D1F" w:rsidP="000B173C">
            <w:pPr>
              <w:pStyle w:val="Mellan"/>
            </w:pPr>
          </w:p>
        </w:tc>
        <w:tc>
          <w:tcPr>
            <w:tcW w:w="7144" w:type="dxa"/>
          </w:tcPr>
          <w:p w:rsidR="00BA3D1F" w:rsidRPr="00DB05DE" w:rsidRDefault="00BA3D1F" w:rsidP="00432E67"/>
        </w:tc>
      </w:tr>
      <w:tr w:rsidR="00BA3D1F" w:rsidTr="00432E67">
        <w:tc>
          <w:tcPr>
            <w:tcW w:w="2608" w:type="dxa"/>
          </w:tcPr>
          <w:p w:rsidR="00BA3D1F" w:rsidRDefault="00BA3D1F" w:rsidP="000B173C">
            <w:pPr>
              <w:pStyle w:val="Mellan"/>
            </w:pPr>
            <w:r>
              <w:t>Övriga</w:t>
            </w:r>
          </w:p>
        </w:tc>
        <w:tc>
          <w:tcPr>
            <w:tcW w:w="7144" w:type="dxa"/>
          </w:tcPr>
          <w:p w:rsidR="00BA3D1F" w:rsidRPr="00BA3D1F" w:rsidRDefault="00BA3D1F" w:rsidP="00432E67">
            <w:r w:rsidRPr="00BA3D1F">
              <w:t>Hans-Åke Byström (S)</w:t>
            </w:r>
          </w:p>
          <w:p w:rsidR="00BA3D1F" w:rsidRPr="00BA3D1F" w:rsidRDefault="00BA3D1F" w:rsidP="00432E67">
            <w:r w:rsidRPr="00BA3D1F">
              <w:t>Jan Bergqvist (S)</w:t>
            </w:r>
          </w:p>
          <w:p w:rsidR="00BA3D1F" w:rsidRPr="00BA3D1F" w:rsidRDefault="00BA3D1F" w:rsidP="00432E67">
            <w:r w:rsidRPr="00BA3D1F">
              <w:t>Stellan Andersson (C)</w:t>
            </w:r>
          </w:p>
          <w:p w:rsidR="00BA3D1F" w:rsidRPr="00BA3D1F" w:rsidRDefault="00BA3D1F" w:rsidP="00432E67">
            <w:r w:rsidRPr="00BA3D1F">
              <w:t xml:space="preserve">Helena Granlund, </w:t>
            </w:r>
            <w:r w:rsidR="00ED7615">
              <w:t>kommun</w:t>
            </w:r>
            <w:r w:rsidRPr="00BA3D1F">
              <w:t>sekreterare</w:t>
            </w:r>
          </w:p>
          <w:p w:rsidR="00BA3D1F" w:rsidRPr="00BA3D1F" w:rsidRDefault="00BA3D1F" w:rsidP="00432E67">
            <w:r w:rsidRPr="00BA3D1F">
              <w:t xml:space="preserve">Eva Pettersson, </w:t>
            </w:r>
            <w:r w:rsidR="00ED7615">
              <w:t>förvaltnings</w:t>
            </w:r>
            <w:r w:rsidRPr="00BA3D1F">
              <w:t>sekreterare</w:t>
            </w:r>
          </w:p>
        </w:tc>
      </w:tr>
      <w:tr w:rsidR="00D46ED3" w:rsidTr="0044687C">
        <w:tc>
          <w:tcPr>
            <w:tcW w:w="2608" w:type="dxa"/>
          </w:tcPr>
          <w:p w:rsidR="00D46ED3" w:rsidRDefault="00D46ED3" w:rsidP="000B173C">
            <w:pPr>
              <w:pStyle w:val="Mellan"/>
            </w:pPr>
          </w:p>
        </w:tc>
        <w:tc>
          <w:tcPr>
            <w:tcW w:w="7144" w:type="dxa"/>
          </w:tcPr>
          <w:p w:rsidR="00D46ED3" w:rsidRPr="00DB05DE" w:rsidRDefault="00D46ED3" w:rsidP="0040690F"/>
        </w:tc>
      </w:tr>
      <w:tr w:rsidR="00D46ED3" w:rsidTr="0044687C">
        <w:tc>
          <w:tcPr>
            <w:tcW w:w="2608" w:type="dxa"/>
          </w:tcPr>
          <w:p w:rsidR="00D46ED3" w:rsidRDefault="00D46ED3" w:rsidP="000B173C">
            <w:pPr>
              <w:pStyle w:val="Mellan"/>
            </w:pPr>
            <w:r>
              <w:t>Plats och tid för justering</w:t>
            </w:r>
          </w:p>
        </w:tc>
        <w:tc>
          <w:tcPr>
            <w:tcW w:w="7144" w:type="dxa"/>
          </w:tcPr>
          <w:p w:rsidR="00D46ED3" w:rsidRPr="00956E71" w:rsidRDefault="00ED7615" w:rsidP="0040690F">
            <w:r>
              <w:t>Administrativa enheten, 2018-04-18</w:t>
            </w:r>
          </w:p>
        </w:tc>
      </w:tr>
      <w:tr w:rsidR="00D46ED3" w:rsidTr="0044687C">
        <w:tc>
          <w:tcPr>
            <w:tcW w:w="2608" w:type="dxa"/>
          </w:tcPr>
          <w:p w:rsidR="00D46ED3" w:rsidRDefault="00D46ED3" w:rsidP="000B173C">
            <w:pPr>
              <w:pStyle w:val="Mellan"/>
            </w:pPr>
          </w:p>
        </w:tc>
        <w:tc>
          <w:tcPr>
            <w:tcW w:w="7144" w:type="dxa"/>
          </w:tcPr>
          <w:p w:rsidR="00D46ED3" w:rsidRPr="00DB05DE" w:rsidRDefault="00D46ED3" w:rsidP="0040690F"/>
        </w:tc>
      </w:tr>
      <w:tr w:rsidR="00D46ED3" w:rsidTr="0044687C">
        <w:tc>
          <w:tcPr>
            <w:tcW w:w="2608" w:type="dxa"/>
          </w:tcPr>
          <w:p w:rsidR="00D46ED3" w:rsidRDefault="00D46ED3" w:rsidP="000B173C">
            <w:pPr>
              <w:pStyle w:val="Mellan"/>
            </w:pPr>
            <w:r>
              <w:t>Avser paragrafer</w:t>
            </w:r>
          </w:p>
        </w:tc>
        <w:tc>
          <w:tcPr>
            <w:tcW w:w="7144" w:type="dxa"/>
          </w:tcPr>
          <w:p w:rsidR="00D46ED3" w:rsidRPr="00956E71" w:rsidRDefault="00956E71" w:rsidP="0040690F">
            <w:r w:rsidRPr="00956E71">
              <w:t>4 - 12</w:t>
            </w:r>
          </w:p>
        </w:tc>
      </w:tr>
      <w:tr w:rsidR="00D46ED3" w:rsidTr="00432E67">
        <w:tc>
          <w:tcPr>
            <w:tcW w:w="2608" w:type="dxa"/>
          </w:tcPr>
          <w:p w:rsidR="00D46ED3" w:rsidRDefault="00D46ED3" w:rsidP="000B173C">
            <w:pPr>
              <w:pStyle w:val="Mellan"/>
            </w:pPr>
          </w:p>
        </w:tc>
        <w:tc>
          <w:tcPr>
            <w:tcW w:w="7144" w:type="dxa"/>
          </w:tcPr>
          <w:p w:rsidR="00D46ED3" w:rsidRPr="00DB05DE" w:rsidRDefault="00D46ED3" w:rsidP="00432E67"/>
        </w:tc>
      </w:tr>
      <w:tr w:rsidR="00D46ED3" w:rsidTr="00550F37">
        <w:tc>
          <w:tcPr>
            <w:tcW w:w="2608" w:type="dxa"/>
          </w:tcPr>
          <w:p w:rsidR="00D46ED3" w:rsidRDefault="00D46ED3" w:rsidP="000B173C">
            <w:pPr>
              <w:pStyle w:val="Mellan"/>
            </w:pPr>
          </w:p>
        </w:tc>
        <w:tc>
          <w:tcPr>
            <w:tcW w:w="7144" w:type="dxa"/>
          </w:tcPr>
          <w:p w:rsidR="00D46ED3" w:rsidRPr="00DB05DE" w:rsidRDefault="00D46ED3" w:rsidP="0040690F"/>
        </w:tc>
      </w:tr>
      <w:tr w:rsidR="00D46ED3" w:rsidTr="00550F37">
        <w:tc>
          <w:tcPr>
            <w:tcW w:w="2608" w:type="dxa"/>
          </w:tcPr>
          <w:p w:rsidR="00D46ED3" w:rsidRDefault="00D46ED3" w:rsidP="000B173C">
            <w:pPr>
              <w:pStyle w:val="Mellan"/>
            </w:pPr>
            <w:r>
              <w:t>Sekreterare</w:t>
            </w:r>
          </w:p>
        </w:tc>
        <w:tc>
          <w:tcPr>
            <w:tcW w:w="7144" w:type="dxa"/>
          </w:tcPr>
          <w:p w:rsidR="00D46ED3" w:rsidRPr="00DB05DE" w:rsidRDefault="00D46ED3" w:rsidP="0040690F"/>
        </w:tc>
      </w:tr>
      <w:tr w:rsidR="00D46ED3" w:rsidTr="00550F37">
        <w:tc>
          <w:tcPr>
            <w:tcW w:w="2608" w:type="dxa"/>
          </w:tcPr>
          <w:p w:rsidR="00D46ED3" w:rsidRDefault="00D46ED3" w:rsidP="000B173C">
            <w:pPr>
              <w:pStyle w:val="Mellan"/>
            </w:pPr>
          </w:p>
        </w:tc>
        <w:tc>
          <w:tcPr>
            <w:tcW w:w="7144" w:type="dxa"/>
          </w:tcPr>
          <w:p w:rsidR="00D46ED3" w:rsidRPr="00956E71" w:rsidRDefault="00ED7615" w:rsidP="00432E67">
            <w:r>
              <w:t>Helena Granlund</w:t>
            </w:r>
          </w:p>
        </w:tc>
      </w:tr>
      <w:tr w:rsidR="00D46ED3" w:rsidTr="00432E67">
        <w:tc>
          <w:tcPr>
            <w:tcW w:w="2608" w:type="dxa"/>
          </w:tcPr>
          <w:p w:rsidR="00D46ED3" w:rsidRDefault="00D46ED3" w:rsidP="000B173C">
            <w:pPr>
              <w:pStyle w:val="Mellan"/>
            </w:pPr>
          </w:p>
        </w:tc>
        <w:tc>
          <w:tcPr>
            <w:tcW w:w="7144" w:type="dxa"/>
          </w:tcPr>
          <w:p w:rsidR="00D46ED3" w:rsidRPr="00DB05DE" w:rsidRDefault="00D46ED3" w:rsidP="00432E67"/>
        </w:tc>
      </w:tr>
      <w:tr w:rsidR="00D46ED3" w:rsidTr="00550F37">
        <w:tc>
          <w:tcPr>
            <w:tcW w:w="2608" w:type="dxa"/>
          </w:tcPr>
          <w:p w:rsidR="00D46ED3" w:rsidRDefault="00D46ED3" w:rsidP="000B173C">
            <w:pPr>
              <w:pStyle w:val="Mellan"/>
            </w:pPr>
          </w:p>
        </w:tc>
        <w:tc>
          <w:tcPr>
            <w:tcW w:w="7144" w:type="dxa"/>
          </w:tcPr>
          <w:p w:rsidR="00D46ED3" w:rsidRPr="00DB05DE" w:rsidRDefault="00D46ED3" w:rsidP="0040690F"/>
        </w:tc>
      </w:tr>
      <w:tr w:rsidR="00D46ED3" w:rsidTr="00550F37">
        <w:tc>
          <w:tcPr>
            <w:tcW w:w="2608" w:type="dxa"/>
          </w:tcPr>
          <w:p w:rsidR="00D46ED3" w:rsidRDefault="00D46ED3" w:rsidP="000B173C">
            <w:pPr>
              <w:pStyle w:val="Mellan"/>
            </w:pPr>
            <w:r>
              <w:t>Ordförande</w:t>
            </w:r>
          </w:p>
        </w:tc>
        <w:tc>
          <w:tcPr>
            <w:tcW w:w="7144" w:type="dxa"/>
          </w:tcPr>
          <w:p w:rsidR="00D46ED3" w:rsidRPr="00DB05DE" w:rsidRDefault="00D46ED3" w:rsidP="0040690F"/>
        </w:tc>
      </w:tr>
      <w:tr w:rsidR="00D46ED3" w:rsidTr="00550F37">
        <w:tc>
          <w:tcPr>
            <w:tcW w:w="2608" w:type="dxa"/>
          </w:tcPr>
          <w:p w:rsidR="00D46ED3" w:rsidRDefault="00D46ED3" w:rsidP="000B173C">
            <w:pPr>
              <w:pStyle w:val="Mellan"/>
            </w:pPr>
          </w:p>
        </w:tc>
        <w:tc>
          <w:tcPr>
            <w:tcW w:w="7144" w:type="dxa"/>
          </w:tcPr>
          <w:p w:rsidR="00D46ED3" w:rsidRPr="00956E71" w:rsidRDefault="00956E71" w:rsidP="00432E67">
            <w:r w:rsidRPr="00956E71">
              <w:t>Jan Bohlin</w:t>
            </w:r>
          </w:p>
        </w:tc>
      </w:tr>
      <w:tr w:rsidR="00D46ED3" w:rsidTr="00432E67">
        <w:tc>
          <w:tcPr>
            <w:tcW w:w="2608" w:type="dxa"/>
          </w:tcPr>
          <w:p w:rsidR="00D46ED3" w:rsidRDefault="00D46ED3" w:rsidP="000B173C">
            <w:pPr>
              <w:pStyle w:val="Mellan"/>
            </w:pPr>
          </w:p>
        </w:tc>
        <w:tc>
          <w:tcPr>
            <w:tcW w:w="7144" w:type="dxa"/>
          </w:tcPr>
          <w:p w:rsidR="00D46ED3" w:rsidRPr="00DB05DE" w:rsidRDefault="00D46ED3" w:rsidP="00432E67"/>
        </w:tc>
      </w:tr>
      <w:tr w:rsidR="00D46ED3" w:rsidTr="00550F37">
        <w:tc>
          <w:tcPr>
            <w:tcW w:w="2608" w:type="dxa"/>
          </w:tcPr>
          <w:p w:rsidR="00D46ED3" w:rsidRDefault="00D46ED3" w:rsidP="000B173C">
            <w:pPr>
              <w:pStyle w:val="Mellan"/>
            </w:pPr>
          </w:p>
        </w:tc>
        <w:tc>
          <w:tcPr>
            <w:tcW w:w="7144" w:type="dxa"/>
          </w:tcPr>
          <w:p w:rsidR="00D46ED3" w:rsidRPr="00DB05DE" w:rsidRDefault="00D46ED3" w:rsidP="0040690F"/>
        </w:tc>
      </w:tr>
      <w:tr w:rsidR="00D46ED3" w:rsidTr="00550F37">
        <w:tc>
          <w:tcPr>
            <w:tcW w:w="2608" w:type="dxa"/>
          </w:tcPr>
          <w:p w:rsidR="00D46ED3" w:rsidRDefault="00D46ED3" w:rsidP="000B173C">
            <w:pPr>
              <w:pStyle w:val="Mellan"/>
            </w:pPr>
            <w:r>
              <w:t>Justerande</w:t>
            </w:r>
          </w:p>
        </w:tc>
        <w:tc>
          <w:tcPr>
            <w:tcW w:w="7144" w:type="dxa"/>
          </w:tcPr>
          <w:p w:rsidR="00D46ED3" w:rsidRPr="00DB05DE" w:rsidRDefault="00D46ED3" w:rsidP="0040690F"/>
        </w:tc>
      </w:tr>
      <w:tr w:rsidR="00D46ED3" w:rsidTr="0044687C">
        <w:tc>
          <w:tcPr>
            <w:tcW w:w="2608" w:type="dxa"/>
          </w:tcPr>
          <w:p w:rsidR="00D46ED3" w:rsidRDefault="00D46ED3" w:rsidP="000B173C">
            <w:pPr>
              <w:pStyle w:val="Mellan"/>
            </w:pPr>
          </w:p>
        </w:tc>
        <w:tc>
          <w:tcPr>
            <w:tcW w:w="7144" w:type="dxa"/>
          </w:tcPr>
          <w:p w:rsidR="00D46ED3" w:rsidRPr="00956E71" w:rsidRDefault="00956E71" w:rsidP="008F4BE8">
            <w:pPr>
              <w:tabs>
                <w:tab w:val="left" w:pos="3572"/>
              </w:tabs>
            </w:pPr>
            <w:r w:rsidRPr="00956E71">
              <w:t>Ingegärd Olsson</w:t>
            </w:r>
          </w:p>
        </w:tc>
      </w:tr>
    </w:tbl>
    <w:p w:rsidR="00AE3766" w:rsidRDefault="00AE3766" w:rsidP="00A10707">
      <w:pPr>
        <w:pStyle w:val="Liten"/>
      </w:pPr>
    </w:p>
    <w:p w:rsidR="006D0264" w:rsidRDefault="006D0264" w:rsidP="00A10707">
      <w:pPr>
        <w:pStyle w:val="Liten"/>
        <w:sectPr w:rsidR="006D0264" w:rsidSect="006D0264">
          <w:headerReference w:type="default" r:id="rId8"/>
          <w:footerReference w:type="default" r:id="rId9"/>
          <w:headerReference w:type="first" r:id="rId10"/>
          <w:pgSz w:w="11906" w:h="16838" w:code="9"/>
          <w:pgMar w:top="1191" w:right="1191" w:bottom="1191" w:left="1191" w:header="397" w:footer="794" w:gutter="0"/>
          <w:cols w:space="708"/>
          <w:docGrid w:linePitch="360"/>
        </w:sectPr>
      </w:pPr>
    </w:p>
    <w:p w:rsidR="009F167B" w:rsidRDefault="009F167B" w:rsidP="00ED0D7D">
      <w:pPr>
        <w:pStyle w:val="Liten"/>
        <w:sectPr w:rsidR="009F167B" w:rsidSect="006D0264">
          <w:footerReference w:type="default" r:id="rId11"/>
          <w:pgSz w:w="11906" w:h="16838" w:code="9"/>
          <w:pgMar w:top="1191" w:right="1191" w:bottom="1191" w:left="1191" w:header="397" w:footer="794" w:gutter="0"/>
          <w:cols w:space="708"/>
          <w:docGrid w:linePitch="360"/>
        </w:sectPr>
      </w:pPr>
    </w:p>
    <w:p w:rsidR="00ED0D7D" w:rsidRDefault="00ED0D7D" w:rsidP="00ED0D7D">
      <w:pPr>
        <w:pStyle w:val="Liten"/>
      </w:pPr>
    </w:p>
    <w:p w:rsidR="00B64C08" w:rsidRDefault="00B64C08" w:rsidP="001F5347">
      <w:pPr>
        <w:pStyle w:val="StorFet"/>
        <w:spacing w:before="300" w:after="60"/>
      </w:pPr>
      <w:r>
        <w:t>Innehållsförteckning</w:t>
      </w:r>
    </w:p>
    <w:p w:rsidR="00B64C08" w:rsidRDefault="001F5347" w:rsidP="001F5347">
      <w:pPr>
        <w:pStyle w:val="MellanFet"/>
        <w:tabs>
          <w:tab w:val="right" w:pos="9526"/>
        </w:tabs>
        <w:spacing w:before="300" w:after="60"/>
      </w:pPr>
      <w:r w:rsidRPr="000B173C">
        <w:t>Ärende</w:t>
      </w:r>
      <w:r w:rsidRPr="000B173C">
        <w:tab/>
        <w:t>Sida</w:t>
      </w:r>
    </w:p>
    <w:p w:rsidR="00ED7615" w:rsidRDefault="001F5347">
      <w:pPr>
        <w:pStyle w:val="Innehll1"/>
        <w:rPr>
          <w:rFonts w:asciiTheme="minorHAnsi" w:eastAsiaTheme="minorEastAsia" w:hAnsiTheme="minorHAnsi"/>
          <w:noProof/>
          <w:szCs w:val="22"/>
        </w:rPr>
      </w:pPr>
      <w:r w:rsidRPr="00ED0D7D">
        <w:fldChar w:fldCharType="begin"/>
      </w:r>
      <w:r w:rsidRPr="00ED0D7D">
        <w:instrText xml:space="preserve"> TOC \o "1-1" \h \z \u </w:instrText>
      </w:r>
      <w:r w:rsidRPr="00ED0D7D">
        <w:fldChar w:fldCharType="separate"/>
      </w:r>
      <w:hyperlink w:anchor="_Toc511807335" w:history="1">
        <w:r w:rsidR="00ED7615" w:rsidRPr="00DD681D">
          <w:rPr>
            <w:rStyle w:val="Hyperlnk"/>
            <w:noProof/>
          </w:rPr>
          <w:t>§ 4 Bestämmande av antal valförrättare</w:t>
        </w:r>
        <w:r w:rsidR="00ED7615">
          <w:rPr>
            <w:noProof/>
            <w:webHidden/>
          </w:rPr>
          <w:tab/>
        </w:r>
        <w:r w:rsidR="00ED7615">
          <w:rPr>
            <w:noProof/>
            <w:webHidden/>
          </w:rPr>
          <w:fldChar w:fldCharType="begin"/>
        </w:r>
        <w:r w:rsidR="00ED7615">
          <w:rPr>
            <w:noProof/>
            <w:webHidden/>
          </w:rPr>
          <w:instrText xml:space="preserve"> PAGEREF _Toc511807335 \h </w:instrText>
        </w:r>
        <w:r w:rsidR="00B67589">
          <w:rPr>
            <w:noProof/>
            <w:webHidden/>
          </w:rPr>
        </w:r>
        <w:r w:rsidR="00ED7615">
          <w:rPr>
            <w:noProof/>
            <w:webHidden/>
          </w:rPr>
          <w:fldChar w:fldCharType="separate"/>
        </w:r>
        <w:r w:rsidR="00B67589">
          <w:rPr>
            <w:noProof/>
            <w:webHidden/>
          </w:rPr>
          <w:t>4</w:t>
        </w:r>
        <w:r w:rsidR="00ED7615">
          <w:rPr>
            <w:noProof/>
            <w:webHidden/>
          </w:rPr>
          <w:fldChar w:fldCharType="end"/>
        </w:r>
      </w:hyperlink>
    </w:p>
    <w:p w:rsidR="00ED7615" w:rsidRDefault="00ED7615">
      <w:pPr>
        <w:pStyle w:val="Innehll1"/>
        <w:rPr>
          <w:rFonts w:asciiTheme="minorHAnsi" w:eastAsiaTheme="minorEastAsia" w:hAnsiTheme="minorHAnsi"/>
          <w:noProof/>
          <w:szCs w:val="22"/>
        </w:rPr>
      </w:pPr>
      <w:hyperlink w:anchor="_Toc511807336" w:history="1">
        <w:r w:rsidRPr="00DD681D">
          <w:rPr>
            <w:rStyle w:val="Hyperlnk"/>
            <w:noProof/>
          </w:rPr>
          <w:t>§ 5 Fastställande av vallokaler</w:t>
        </w:r>
        <w:r>
          <w:rPr>
            <w:noProof/>
            <w:webHidden/>
          </w:rPr>
          <w:tab/>
        </w:r>
        <w:r>
          <w:rPr>
            <w:noProof/>
            <w:webHidden/>
          </w:rPr>
          <w:fldChar w:fldCharType="begin"/>
        </w:r>
        <w:r>
          <w:rPr>
            <w:noProof/>
            <w:webHidden/>
          </w:rPr>
          <w:instrText xml:space="preserve"> PAGEREF _Toc511807336 \h </w:instrText>
        </w:r>
        <w:r w:rsidR="00B67589">
          <w:rPr>
            <w:noProof/>
            <w:webHidden/>
          </w:rPr>
        </w:r>
        <w:r>
          <w:rPr>
            <w:noProof/>
            <w:webHidden/>
          </w:rPr>
          <w:fldChar w:fldCharType="separate"/>
        </w:r>
        <w:r w:rsidR="00B67589">
          <w:rPr>
            <w:noProof/>
            <w:webHidden/>
          </w:rPr>
          <w:t>5</w:t>
        </w:r>
        <w:r>
          <w:rPr>
            <w:noProof/>
            <w:webHidden/>
          </w:rPr>
          <w:fldChar w:fldCharType="end"/>
        </w:r>
      </w:hyperlink>
    </w:p>
    <w:p w:rsidR="00ED7615" w:rsidRDefault="00ED7615">
      <w:pPr>
        <w:pStyle w:val="Innehll1"/>
        <w:rPr>
          <w:rFonts w:asciiTheme="minorHAnsi" w:eastAsiaTheme="minorEastAsia" w:hAnsiTheme="minorHAnsi"/>
          <w:noProof/>
          <w:szCs w:val="22"/>
        </w:rPr>
      </w:pPr>
      <w:hyperlink w:anchor="_Toc511807337" w:history="1">
        <w:r w:rsidRPr="00DD681D">
          <w:rPr>
            <w:rStyle w:val="Hyperlnk"/>
            <w:noProof/>
          </w:rPr>
          <w:t>§ 6 Vallokalens öppettider</w:t>
        </w:r>
        <w:r>
          <w:rPr>
            <w:noProof/>
            <w:webHidden/>
          </w:rPr>
          <w:tab/>
        </w:r>
        <w:r>
          <w:rPr>
            <w:noProof/>
            <w:webHidden/>
          </w:rPr>
          <w:fldChar w:fldCharType="begin"/>
        </w:r>
        <w:r>
          <w:rPr>
            <w:noProof/>
            <w:webHidden/>
          </w:rPr>
          <w:instrText xml:space="preserve"> PAGEREF _Toc511807337 \h </w:instrText>
        </w:r>
        <w:r w:rsidR="00B67589">
          <w:rPr>
            <w:noProof/>
            <w:webHidden/>
          </w:rPr>
        </w:r>
        <w:r>
          <w:rPr>
            <w:noProof/>
            <w:webHidden/>
          </w:rPr>
          <w:fldChar w:fldCharType="separate"/>
        </w:r>
        <w:r w:rsidR="00B67589">
          <w:rPr>
            <w:noProof/>
            <w:webHidden/>
          </w:rPr>
          <w:t>6</w:t>
        </w:r>
        <w:r>
          <w:rPr>
            <w:noProof/>
            <w:webHidden/>
          </w:rPr>
          <w:fldChar w:fldCharType="end"/>
        </w:r>
      </w:hyperlink>
    </w:p>
    <w:p w:rsidR="00ED7615" w:rsidRDefault="00ED7615">
      <w:pPr>
        <w:pStyle w:val="Innehll1"/>
        <w:rPr>
          <w:rFonts w:asciiTheme="minorHAnsi" w:eastAsiaTheme="minorEastAsia" w:hAnsiTheme="minorHAnsi"/>
          <w:noProof/>
          <w:szCs w:val="22"/>
        </w:rPr>
      </w:pPr>
      <w:hyperlink w:anchor="_Toc511807338" w:history="1">
        <w:r w:rsidRPr="00DD681D">
          <w:rPr>
            <w:rStyle w:val="Hyperlnk"/>
            <w:noProof/>
          </w:rPr>
          <w:t>§ 7 Fastställande av röstningslokaler</w:t>
        </w:r>
        <w:r>
          <w:rPr>
            <w:noProof/>
            <w:webHidden/>
          </w:rPr>
          <w:tab/>
        </w:r>
        <w:r>
          <w:rPr>
            <w:noProof/>
            <w:webHidden/>
          </w:rPr>
          <w:fldChar w:fldCharType="begin"/>
        </w:r>
        <w:r>
          <w:rPr>
            <w:noProof/>
            <w:webHidden/>
          </w:rPr>
          <w:instrText xml:space="preserve"> PAGEREF _Toc511807338 \h </w:instrText>
        </w:r>
        <w:r w:rsidR="00B67589">
          <w:rPr>
            <w:noProof/>
            <w:webHidden/>
          </w:rPr>
        </w:r>
        <w:r>
          <w:rPr>
            <w:noProof/>
            <w:webHidden/>
          </w:rPr>
          <w:fldChar w:fldCharType="separate"/>
        </w:r>
        <w:r w:rsidR="00B67589">
          <w:rPr>
            <w:noProof/>
            <w:webHidden/>
          </w:rPr>
          <w:t>7</w:t>
        </w:r>
        <w:r>
          <w:rPr>
            <w:noProof/>
            <w:webHidden/>
          </w:rPr>
          <w:fldChar w:fldCharType="end"/>
        </w:r>
      </w:hyperlink>
    </w:p>
    <w:p w:rsidR="00ED7615" w:rsidRDefault="00ED7615">
      <w:pPr>
        <w:pStyle w:val="Innehll1"/>
        <w:rPr>
          <w:rFonts w:asciiTheme="minorHAnsi" w:eastAsiaTheme="minorEastAsia" w:hAnsiTheme="minorHAnsi"/>
          <w:noProof/>
          <w:szCs w:val="22"/>
        </w:rPr>
      </w:pPr>
      <w:hyperlink w:anchor="_Toc511807339" w:history="1">
        <w:r w:rsidRPr="00DD681D">
          <w:rPr>
            <w:rStyle w:val="Hyperlnk"/>
            <w:noProof/>
          </w:rPr>
          <w:t>§ 8 Rekrytering av valförrättare</w:t>
        </w:r>
        <w:r>
          <w:rPr>
            <w:noProof/>
            <w:webHidden/>
          </w:rPr>
          <w:tab/>
        </w:r>
        <w:r>
          <w:rPr>
            <w:noProof/>
            <w:webHidden/>
          </w:rPr>
          <w:fldChar w:fldCharType="begin"/>
        </w:r>
        <w:r>
          <w:rPr>
            <w:noProof/>
            <w:webHidden/>
          </w:rPr>
          <w:instrText xml:space="preserve"> PAGEREF _Toc511807339 \h </w:instrText>
        </w:r>
        <w:r w:rsidR="00B67589">
          <w:rPr>
            <w:noProof/>
            <w:webHidden/>
          </w:rPr>
        </w:r>
        <w:r>
          <w:rPr>
            <w:noProof/>
            <w:webHidden/>
          </w:rPr>
          <w:fldChar w:fldCharType="separate"/>
        </w:r>
        <w:r w:rsidR="00B67589">
          <w:rPr>
            <w:noProof/>
            <w:webHidden/>
          </w:rPr>
          <w:t>8</w:t>
        </w:r>
        <w:r>
          <w:rPr>
            <w:noProof/>
            <w:webHidden/>
          </w:rPr>
          <w:fldChar w:fldCharType="end"/>
        </w:r>
      </w:hyperlink>
    </w:p>
    <w:p w:rsidR="00ED7615" w:rsidRDefault="00ED7615">
      <w:pPr>
        <w:pStyle w:val="Innehll1"/>
        <w:rPr>
          <w:rFonts w:asciiTheme="minorHAnsi" w:eastAsiaTheme="minorEastAsia" w:hAnsiTheme="minorHAnsi"/>
          <w:noProof/>
          <w:szCs w:val="22"/>
        </w:rPr>
      </w:pPr>
      <w:hyperlink w:anchor="_Toc511807340" w:history="1">
        <w:r w:rsidRPr="00DD681D">
          <w:rPr>
            <w:rStyle w:val="Hyperlnk"/>
            <w:noProof/>
          </w:rPr>
          <w:t>§ 9 Arvode till valförrättare</w:t>
        </w:r>
        <w:r>
          <w:rPr>
            <w:noProof/>
            <w:webHidden/>
          </w:rPr>
          <w:tab/>
        </w:r>
        <w:r>
          <w:rPr>
            <w:noProof/>
            <w:webHidden/>
          </w:rPr>
          <w:fldChar w:fldCharType="begin"/>
        </w:r>
        <w:r>
          <w:rPr>
            <w:noProof/>
            <w:webHidden/>
          </w:rPr>
          <w:instrText xml:space="preserve"> PAGEREF _Toc511807340 \h </w:instrText>
        </w:r>
        <w:r w:rsidR="00B67589">
          <w:rPr>
            <w:noProof/>
            <w:webHidden/>
          </w:rPr>
        </w:r>
        <w:r>
          <w:rPr>
            <w:noProof/>
            <w:webHidden/>
          </w:rPr>
          <w:fldChar w:fldCharType="separate"/>
        </w:r>
        <w:r w:rsidR="00B67589">
          <w:rPr>
            <w:noProof/>
            <w:webHidden/>
          </w:rPr>
          <w:t>9</w:t>
        </w:r>
        <w:r>
          <w:rPr>
            <w:noProof/>
            <w:webHidden/>
          </w:rPr>
          <w:fldChar w:fldCharType="end"/>
        </w:r>
      </w:hyperlink>
    </w:p>
    <w:p w:rsidR="00ED7615" w:rsidRDefault="00ED7615">
      <w:pPr>
        <w:pStyle w:val="Innehll1"/>
        <w:rPr>
          <w:rFonts w:asciiTheme="minorHAnsi" w:eastAsiaTheme="minorEastAsia" w:hAnsiTheme="minorHAnsi"/>
          <w:noProof/>
          <w:szCs w:val="22"/>
        </w:rPr>
      </w:pPr>
      <w:hyperlink w:anchor="_Toc511807341" w:history="1">
        <w:r w:rsidRPr="00DD681D">
          <w:rPr>
            <w:rStyle w:val="Hyperlnk"/>
            <w:noProof/>
          </w:rPr>
          <w:t>§ 10 Valpraktikanter</w:t>
        </w:r>
        <w:r>
          <w:rPr>
            <w:noProof/>
            <w:webHidden/>
          </w:rPr>
          <w:tab/>
        </w:r>
        <w:r>
          <w:rPr>
            <w:noProof/>
            <w:webHidden/>
          </w:rPr>
          <w:fldChar w:fldCharType="begin"/>
        </w:r>
        <w:r>
          <w:rPr>
            <w:noProof/>
            <w:webHidden/>
          </w:rPr>
          <w:instrText xml:space="preserve"> PAGEREF _Toc511807341 \h </w:instrText>
        </w:r>
        <w:r w:rsidR="00B67589">
          <w:rPr>
            <w:noProof/>
            <w:webHidden/>
          </w:rPr>
        </w:r>
        <w:r>
          <w:rPr>
            <w:noProof/>
            <w:webHidden/>
          </w:rPr>
          <w:fldChar w:fldCharType="separate"/>
        </w:r>
        <w:r w:rsidR="00B67589">
          <w:rPr>
            <w:noProof/>
            <w:webHidden/>
          </w:rPr>
          <w:t>10</w:t>
        </w:r>
        <w:r>
          <w:rPr>
            <w:noProof/>
            <w:webHidden/>
          </w:rPr>
          <w:fldChar w:fldCharType="end"/>
        </w:r>
      </w:hyperlink>
    </w:p>
    <w:p w:rsidR="00ED7615" w:rsidRDefault="00ED7615">
      <w:pPr>
        <w:pStyle w:val="Innehll1"/>
        <w:rPr>
          <w:rFonts w:asciiTheme="minorHAnsi" w:eastAsiaTheme="minorEastAsia" w:hAnsiTheme="minorHAnsi"/>
          <w:noProof/>
          <w:szCs w:val="22"/>
        </w:rPr>
      </w:pPr>
      <w:hyperlink w:anchor="_Toc511807342" w:history="1">
        <w:r w:rsidRPr="00DD681D">
          <w:rPr>
            <w:rStyle w:val="Hyperlnk"/>
            <w:noProof/>
          </w:rPr>
          <w:t>§ 11 Annonsering</w:t>
        </w:r>
        <w:r>
          <w:rPr>
            <w:noProof/>
            <w:webHidden/>
          </w:rPr>
          <w:tab/>
        </w:r>
        <w:r>
          <w:rPr>
            <w:noProof/>
            <w:webHidden/>
          </w:rPr>
          <w:fldChar w:fldCharType="begin"/>
        </w:r>
        <w:r>
          <w:rPr>
            <w:noProof/>
            <w:webHidden/>
          </w:rPr>
          <w:instrText xml:space="preserve"> PAGEREF _Toc511807342 \h </w:instrText>
        </w:r>
        <w:r w:rsidR="00B67589">
          <w:rPr>
            <w:noProof/>
            <w:webHidden/>
          </w:rPr>
        </w:r>
        <w:r>
          <w:rPr>
            <w:noProof/>
            <w:webHidden/>
          </w:rPr>
          <w:fldChar w:fldCharType="separate"/>
        </w:r>
        <w:r w:rsidR="00B67589">
          <w:rPr>
            <w:noProof/>
            <w:webHidden/>
          </w:rPr>
          <w:t>11</w:t>
        </w:r>
        <w:r>
          <w:rPr>
            <w:noProof/>
            <w:webHidden/>
          </w:rPr>
          <w:fldChar w:fldCharType="end"/>
        </w:r>
      </w:hyperlink>
    </w:p>
    <w:p w:rsidR="00ED7615" w:rsidRDefault="00ED7615">
      <w:pPr>
        <w:pStyle w:val="Innehll1"/>
        <w:rPr>
          <w:rFonts w:asciiTheme="minorHAnsi" w:eastAsiaTheme="minorEastAsia" w:hAnsiTheme="minorHAnsi"/>
          <w:noProof/>
          <w:szCs w:val="22"/>
        </w:rPr>
      </w:pPr>
      <w:hyperlink w:anchor="_Toc511807343" w:history="1">
        <w:r w:rsidRPr="00DD681D">
          <w:rPr>
            <w:rStyle w:val="Hyperlnk"/>
            <w:noProof/>
          </w:rPr>
          <w:t>§ 12 Information</w:t>
        </w:r>
        <w:r>
          <w:rPr>
            <w:noProof/>
            <w:webHidden/>
          </w:rPr>
          <w:tab/>
        </w:r>
        <w:r>
          <w:rPr>
            <w:noProof/>
            <w:webHidden/>
          </w:rPr>
          <w:fldChar w:fldCharType="begin"/>
        </w:r>
        <w:r>
          <w:rPr>
            <w:noProof/>
            <w:webHidden/>
          </w:rPr>
          <w:instrText xml:space="preserve"> PAGEREF _Toc511807343 \h </w:instrText>
        </w:r>
        <w:r w:rsidR="00B67589">
          <w:rPr>
            <w:noProof/>
            <w:webHidden/>
          </w:rPr>
        </w:r>
        <w:r>
          <w:rPr>
            <w:noProof/>
            <w:webHidden/>
          </w:rPr>
          <w:fldChar w:fldCharType="separate"/>
        </w:r>
        <w:r w:rsidR="00B67589">
          <w:rPr>
            <w:noProof/>
            <w:webHidden/>
          </w:rPr>
          <w:t>12</w:t>
        </w:r>
        <w:r>
          <w:rPr>
            <w:noProof/>
            <w:webHidden/>
          </w:rPr>
          <w:fldChar w:fldCharType="end"/>
        </w:r>
      </w:hyperlink>
    </w:p>
    <w:p w:rsidR="009F167B" w:rsidRDefault="001F5347" w:rsidP="00ED0D7D">
      <w:pPr>
        <w:pStyle w:val="Innehll1"/>
        <w:sectPr w:rsidR="009F167B" w:rsidSect="006D0264">
          <w:footerReference w:type="default" r:id="rId12"/>
          <w:pgSz w:w="11906" w:h="16838" w:code="9"/>
          <w:pgMar w:top="1191" w:right="1191" w:bottom="1191" w:left="1191" w:header="397" w:footer="794" w:gutter="0"/>
          <w:cols w:space="708"/>
          <w:docGrid w:linePitch="360"/>
        </w:sectPr>
      </w:pPr>
      <w:r w:rsidRPr="00ED0D7D">
        <w:fldChar w:fldCharType="end"/>
      </w:r>
    </w:p>
    <w:p w:rsidR="00ED0D7D" w:rsidRPr="00ED0D7D" w:rsidRDefault="00ED0D7D" w:rsidP="00ED0D7D">
      <w:pPr>
        <w:pStyle w:val="Liten"/>
      </w:pPr>
    </w:p>
    <w:tbl>
      <w:tblPr>
        <w:tblW w:w="7484" w:type="dxa"/>
        <w:tblLayout w:type="fixed"/>
        <w:tblLook w:val="0000" w:firstRow="0" w:lastRow="0" w:firstColumn="0" w:lastColumn="0" w:noHBand="0" w:noVBand="0"/>
      </w:tblPr>
      <w:tblGrid>
        <w:gridCol w:w="7484"/>
      </w:tblGrid>
      <w:tr w:rsidR="00676975">
        <w:tblPrEx>
          <w:tblCellMar>
            <w:top w:w="0" w:type="dxa"/>
            <w:bottom w:w="0" w:type="dxa"/>
          </w:tblCellMar>
        </w:tblPrEx>
        <w:tc>
          <w:tcPr>
            <w:tcW w:w="7484" w:type="dxa"/>
            <w:tcBorders>
              <w:top w:val="nil"/>
              <w:left w:val="nil"/>
              <w:bottom w:val="nil"/>
              <w:right w:val="nil"/>
            </w:tcBorders>
          </w:tcPr>
          <w:p w:rsidR="00676975" w:rsidRDefault="00676975">
            <w:pPr>
              <w:pStyle w:val="Brdtext"/>
              <w:autoSpaceDE w:val="0"/>
              <w:autoSpaceDN w:val="0"/>
              <w:adjustRightInd w:val="0"/>
            </w:pPr>
            <w:r>
              <w:t>Dnr VN 2018/11</w:t>
            </w:r>
          </w:p>
          <w:p w:rsidR="00676975" w:rsidRDefault="00676975">
            <w:pPr>
              <w:pStyle w:val="Rubrik1"/>
              <w:autoSpaceDE w:val="0"/>
              <w:autoSpaceDN w:val="0"/>
              <w:adjustRightInd w:val="0"/>
              <w:rPr>
                <w:rFonts w:cs="Times New Roman"/>
                <w:bCs w:val="0"/>
                <w:kern w:val="0"/>
                <w:szCs w:val="24"/>
              </w:rPr>
            </w:pPr>
            <w:bookmarkStart w:id="1" w:name="_Toc511807335"/>
            <w:r>
              <w:rPr>
                <w:rFonts w:cs="Times New Roman"/>
                <w:bCs w:val="0"/>
                <w:kern w:val="0"/>
                <w:szCs w:val="24"/>
              </w:rPr>
              <w:t>§ 4 Bestämmande av antal valförrättare</w:t>
            </w:r>
            <w:bookmarkEnd w:id="1"/>
          </w:p>
          <w:p w:rsidR="00ED7615" w:rsidRDefault="00ED7615" w:rsidP="00ED7615">
            <w:pPr>
              <w:autoSpaceDE w:val="0"/>
              <w:autoSpaceDN w:val="0"/>
              <w:adjustRightInd w:val="0"/>
            </w:pPr>
            <w:r w:rsidRPr="00BB1147">
              <w:t>P</w:t>
            </w:r>
            <w:r>
              <w:t xml:space="preserve">å respektive valdistrikt bör finnas åtta valförrättare. Detta för att det ska bli ett jämt antal på de olika distrikten. Dessutom bör det finnas en gemensam ersättargrupp för alla distrikten. Behövs en ersättare kan man ringa kommunsekreteraren som i sin tur ringer nästa ersättare på listan. </w:t>
            </w:r>
          </w:p>
          <w:p w:rsidR="00ED7615" w:rsidRDefault="00ED7615" w:rsidP="00ED7615">
            <w:pPr>
              <w:pStyle w:val="Rubrik2"/>
            </w:pPr>
            <w:r>
              <w:t>Handlingar i ärendet</w:t>
            </w:r>
          </w:p>
          <w:p w:rsidR="00ED7615" w:rsidRDefault="00ED7615" w:rsidP="00ED7615">
            <w:r>
              <w:t>Kommunsekreterare Helena Granlunds skrivelse, 2018-04-04</w:t>
            </w:r>
          </w:p>
          <w:p w:rsidR="00ED7615" w:rsidRDefault="00ED7615" w:rsidP="00ED7615">
            <w:pPr>
              <w:pStyle w:val="Rubrik2"/>
            </w:pPr>
            <w:r>
              <w:t>Beslut</w:t>
            </w:r>
          </w:p>
          <w:p w:rsidR="00ED7615" w:rsidRDefault="00ED7615" w:rsidP="00ED7615">
            <w:pPr>
              <w:pStyle w:val="Brdtext"/>
              <w:autoSpaceDE w:val="0"/>
              <w:autoSpaceDN w:val="0"/>
              <w:adjustRightInd w:val="0"/>
            </w:pPr>
            <w:r>
              <w:t>Antalet valförrättare i vart och ett av kommunens sex valdistrikt vid 2018 års val ska vara åtta, varav en ordförande och en vice ordförande.</w:t>
            </w:r>
          </w:p>
          <w:p w:rsidR="00676975" w:rsidRDefault="00ED7615" w:rsidP="00ED7615">
            <w:pPr>
              <w:pStyle w:val="Brdtext"/>
              <w:autoSpaceDE w:val="0"/>
              <w:autoSpaceDN w:val="0"/>
              <w:adjustRightInd w:val="0"/>
            </w:pPr>
            <w:r>
              <w:t xml:space="preserve"> </w:t>
            </w:r>
            <w:r w:rsidR="00676975">
              <w:t>_____</w:t>
            </w:r>
          </w:p>
          <w:p w:rsidR="00676975" w:rsidRDefault="00676975">
            <w:pPr>
              <w:autoSpaceDE w:val="0"/>
              <w:autoSpaceDN w:val="0"/>
              <w:adjustRightInd w:val="0"/>
            </w:pPr>
          </w:p>
        </w:tc>
      </w:tr>
    </w:tbl>
    <w:p w:rsidR="00676975" w:rsidRDefault="00676975">
      <w:pPr>
        <w:pStyle w:val="Liten"/>
        <w:autoSpaceDE w:val="0"/>
        <w:autoSpaceDN w:val="0"/>
        <w:adjustRightInd w:val="0"/>
        <w:rPr>
          <w:szCs w:val="24"/>
        </w:rPr>
      </w:pPr>
      <w:r>
        <w:br w:type="page"/>
      </w:r>
    </w:p>
    <w:tbl>
      <w:tblPr>
        <w:tblW w:w="7484" w:type="dxa"/>
        <w:tblLayout w:type="fixed"/>
        <w:tblLook w:val="0000" w:firstRow="0" w:lastRow="0" w:firstColumn="0" w:lastColumn="0" w:noHBand="0" w:noVBand="0"/>
      </w:tblPr>
      <w:tblGrid>
        <w:gridCol w:w="7484"/>
      </w:tblGrid>
      <w:tr w:rsidR="00676975">
        <w:tblPrEx>
          <w:tblCellMar>
            <w:top w:w="0" w:type="dxa"/>
            <w:bottom w:w="0" w:type="dxa"/>
          </w:tblCellMar>
        </w:tblPrEx>
        <w:tc>
          <w:tcPr>
            <w:tcW w:w="7484" w:type="dxa"/>
            <w:tcBorders>
              <w:top w:val="nil"/>
              <w:left w:val="nil"/>
              <w:bottom w:val="nil"/>
              <w:right w:val="nil"/>
            </w:tcBorders>
          </w:tcPr>
          <w:p w:rsidR="00676975" w:rsidRDefault="00676975">
            <w:pPr>
              <w:pStyle w:val="Brdtext"/>
              <w:autoSpaceDE w:val="0"/>
              <w:autoSpaceDN w:val="0"/>
              <w:adjustRightInd w:val="0"/>
            </w:pPr>
            <w:r>
              <w:t>Dnr VN 2018/11</w:t>
            </w:r>
          </w:p>
          <w:p w:rsidR="00676975" w:rsidRDefault="00676975">
            <w:pPr>
              <w:pStyle w:val="Rubrik1"/>
              <w:autoSpaceDE w:val="0"/>
              <w:autoSpaceDN w:val="0"/>
              <w:adjustRightInd w:val="0"/>
              <w:rPr>
                <w:rFonts w:cs="Times New Roman"/>
                <w:bCs w:val="0"/>
                <w:kern w:val="0"/>
                <w:szCs w:val="24"/>
              </w:rPr>
            </w:pPr>
            <w:bookmarkStart w:id="2" w:name="_Toc511807336"/>
            <w:r>
              <w:rPr>
                <w:rFonts w:cs="Times New Roman"/>
                <w:bCs w:val="0"/>
                <w:kern w:val="0"/>
                <w:szCs w:val="24"/>
              </w:rPr>
              <w:t>§ 5 Fastställande av vallokaler</w:t>
            </w:r>
            <w:bookmarkEnd w:id="2"/>
          </w:p>
          <w:p w:rsidR="00ED7615" w:rsidRDefault="00ED7615" w:rsidP="00ED7615">
            <w:pPr>
              <w:pStyle w:val="Brdtext"/>
              <w:autoSpaceDE w:val="0"/>
              <w:autoSpaceDN w:val="0"/>
              <w:adjustRightInd w:val="0"/>
            </w:pPr>
            <w:r>
              <w:t>Vallagen använder beteckningen vallokal för röstmottagningsställe som är avsedda enbart för distriktets väljare. Här finns röstlängden.</w:t>
            </w:r>
          </w:p>
          <w:p w:rsidR="00ED7615" w:rsidRDefault="00ED7615" w:rsidP="00ED7615">
            <w:pPr>
              <w:pStyle w:val="Rubrik2"/>
            </w:pPr>
            <w:r>
              <w:t>Handlingar i ärendet</w:t>
            </w:r>
          </w:p>
          <w:p w:rsidR="00ED7615" w:rsidRDefault="00ED7615" w:rsidP="00ED7615">
            <w:r>
              <w:t>Kommunsekreterare Helena Granlunds skrivelse, 2018-04-04</w:t>
            </w:r>
          </w:p>
          <w:p w:rsidR="00ED7615" w:rsidRDefault="00ED7615" w:rsidP="00ED7615">
            <w:pPr>
              <w:pStyle w:val="Rubrik2"/>
            </w:pPr>
            <w:r>
              <w:t>Beslut</w:t>
            </w:r>
          </w:p>
          <w:p w:rsidR="00ED7615" w:rsidRDefault="00ED7615" w:rsidP="00ED7615">
            <w:pPr>
              <w:pStyle w:val="Brdtext"/>
              <w:autoSpaceDE w:val="0"/>
              <w:autoSpaceDN w:val="0"/>
              <w:adjustRightInd w:val="0"/>
            </w:pPr>
            <w:r>
              <w:t>Följande indelning och lokaler ska användas vid 2018 års val:</w:t>
            </w:r>
            <w:r>
              <w:br/>
            </w:r>
            <w:r>
              <w:br/>
              <w:t>Valdistrikt Hagfors Centrum, Vallokal Församlingshemmet i Hagfors</w:t>
            </w:r>
            <w:r>
              <w:br/>
              <w:t>Valdistrikt Hagfors Norra - Bergsäng - Gustav Adolf, Vallokal Älvstrandens matsal</w:t>
            </w:r>
            <w:r>
              <w:br/>
              <w:t>Valdistrikt Hagfors Östra, Vallokal Stadshuset</w:t>
            </w:r>
            <w:r>
              <w:br/>
              <w:t>Valdistrikt Ekshärad-Västanberg, Vallokal fd kommunhuset, Ekshärad</w:t>
            </w:r>
            <w:r>
              <w:br/>
              <w:t>Valdistrikt Råda - Höje, Vallokal Ordenshuset i Råda</w:t>
            </w:r>
            <w:r>
              <w:br/>
              <w:t>Valdistrikt Sunnemo - Uddeholm, Vallokal fd Uddeholms brukskontor</w:t>
            </w:r>
            <w:r>
              <w:br/>
            </w:r>
            <w:r>
              <w:br/>
              <w:t>Ordföranden får i uppdrag att göra de lokaländringar som är påkallade av omständigheter som nämnden inte kan förutse.</w:t>
            </w:r>
          </w:p>
          <w:p w:rsidR="00676975" w:rsidRDefault="00676975">
            <w:pPr>
              <w:pStyle w:val="Brdtext"/>
              <w:autoSpaceDE w:val="0"/>
              <w:autoSpaceDN w:val="0"/>
              <w:adjustRightInd w:val="0"/>
            </w:pPr>
            <w:r>
              <w:t>_____</w:t>
            </w:r>
          </w:p>
          <w:p w:rsidR="00676975" w:rsidRDefault="00676975">
            <w:pPr>
              <w:autoSpaceDE w:val="0"/>
              <w:autoSpaceDN w:val="0"/>
              <w:adjustRightInd w:val="0"/>
            </w:pPr>
          </w:p>
        </w:tc>
      </w:tr>
    </w:tbl>
    <w:p w:rsidR="00676975" w:rsidRDefault="00676975">
      <w:pPr>
        <w:pStyle w:val="Liten"/>
        <w:autoSpaceDE w:val="0"/>
        <w:autoSpaceDN w:val="0"/>
        <w:adjustRightInd w:val="0"/>
        <w:rPr>
          <w:szCs w:val="24"/>
        </w:rPr>
      </w:pPr>
      <w:r>
        <w:br w:type="page"/>
      </w:r>
    </w:p>
    <w:tbl>
      <w:tblPr>
        <w:tblW w:w="7484" w:type="dxa"/>
        <w:tblLayout w:type="fixed"/>
        <w:tblLook w:val="0000" w:firstRow="0" w:lastRow="0" w:firstColumn="0" w:lastColumn="0" w:noHBand="0" w:noVBand="0"/>
      </w:tblPr>
      <w:tblGrid>
        <w:gridCol w:w="7484"/>
      </w:tblGrid>
      <w:tr w:rsidR="00676975">
        <w:tblPrEx>
          <w:tblCellMar>
            <w:top w:w="0" w:type="dxa"/>
            <w:bottom w:w="0" w:type="dxa"/>
          </w:tblCellMar>
        </w:tblPrEx>
        <w:tc>
          <w:tcPr>
            <w:tcW w:w="7484" w:type="dxa"/>
            <w:tcBorders>
              <w:top w:val="nil"/>
              <w:left w:val="nil"/>
              <w:bottom w:val="nil"/>
              <w:right w:val="nil"/>
            </w:tcBorders>
          </w:tcPr>
          <w:p w:rsidR="00676975" w:rsidRDefault="00676975">
            <w:pPr>
              <w:pStyle w:val="Brdtext"/>
              <w:autoSpaceDE w:val="0"/>
              <w:autoSpaceDN w:val="0"/>
              <w:adjustRightInd w:val="0"/>
            </w:pPr>
            <w:r>
              <w:t>Dnr VN 2018/11</w:t>
            </w:r>
          </w:p>
          <w:p w:rsidR="00676975" w:rsidRDefault="00676975">
            <w:pPr>
              <w:pStyle w:val="Rubrik1"/>
              <w:autoSpaceDE w:val="0"/>
              <w:autoSpaceDN w:val="0"/>
              <w:adjustRightInd w:val="0"/>
              <w:rPr>
                <w:rFonts w:cs="Times New Roman"/>
                <w:bCs w:val="0"/>
                <w:kern w:val="0"/>
                <w:szCs w:val="24"/>
              </w:rPr>
            </w:pPr>
            <w:bookmarkStart w:id="3" w:name="_Toc511807337"/>
            <w:r>
              <w:rPr>
                <w:rFonts w:cs="Times New Roman"/>
                <w:bCs w:val="0"/>
                <w:kern w:val="0"/>
                <w:szCs w:val="24"/>
              </w:rPr>
              <w:t>§ 6 Vallokalens öppettider</w:t>
            </w:r>
            <w:bookmarkEnd w:id="3"/>
          </w:p>
          <w:p w:rsidR="00ED7615" w:rsidRDefault="00ED7615" w:rsidP="00ED7615">
            <w:pPr>
              <w:pStyle w:val="Brdtext"/>
              <w:autoSpaceDE w:val="0"/>
              <w:autoSpaceDN w:val="0"/>
              <w:adjustRightInd w:val="0"/>
            </w:pPr>
            <w:r>
              <w:t>Enligt bestämmelser i vallagen kan nämnden själv besluta om differentierade öppettider för vallokalerna inom valområdet. Dock gäller en gemensam stängningstid kl. 20:00. Föregående val öppnades lokalerna kl. 09:00 men inför årets val ska lokalerna öppna en timme tidigare.</w:t>
            </w:r>
            <w:r>
              <w:br/>
            </w:r>
            <w:r>
              <w:br/>
              <w:t>Nämndens beslut om detta träder i kraft efter samråd med länsstyrelsen.</w:t>
            </w:r>
          </w:p>
          <w:p w:rsidR="00ED7615" w:rsidRDefault="00ED7615" w:rsidP="00ED7615">
            <w:pPr>
              <w:pStyle w:val="Rubrik2"/>
            </w:pPr>
            <w:r>
              <w:t>Handlingar i ärendet</w:t>
            </w:r>
          </w:p>
          <w:p w:rsidR="00ED7615" w:rsidRDefault="00ED7615" w:rsidP="00ED7615">
            <w:r>
              <w:t>Kommunsekreterare Helena Granlunds skrivelse, 2018-04-04</w:t>
            </w:r>
          </w:p>
          <w:p w:rsidR="00ED7615" w:rsidRDefault="00ED7615" w:rsidP="00ED7615">
            <w:pPr>
              <w:pStyle w:val="Rubrik2"/>
            </w:pPr>
            <w:r>
              <w:t>Beslut</w:t>
            </w:r>
          </w:p>
          <w:p w:rsidR="00ED7615" w:rsidRDefault="00ED7615" w:rsidP="00ED7615">
            <w:pPr>
              <w:pStyle w:val="Brdtext"/>
              <w:autoSpaceDE w:val="0"/>
              <w:autoSpaceDN w:val="0"/>
              <w:adjustRightInd w:val="0"/>
            </w:pPr>
            <w:r>
              <w:t>Vallokalerna i distrikten Hagfors Centrum, Hagfors Norra-Bergsäng-Gustav Adolf, Hagfors Östra, Ekshärad-Västanberg, Råda-Höje och Sunnemo-Uddeholm inom Hagfors kommun skall hållas öppna från 08:00 till kl. 20:00. Detta beslut träder i kraft efter samråd med länsstyrelsen.</w:t>
            </w:r>
            <w:r>
              <w:br/>
            </w:r>
            <w:r>
              <w:br/>
              <w:t>Ordföranden får i uppdrag att vid behov justera öppettider utifrån valmyndighetens anvisningar eller länsstyrelsens eventuella yttrande.</w:t>
            </w:r>
          </w:p>
          <w:p w:rsidR="00676975" w:rsidRDefault="00676975">
            <w:pPr>
              <w:pStyle w:val="Brdtext"/>
              <w:autoSpaceDE w:val="0"/>
              <w:autoSpaceDN w:val="0"/>
              <w:adjustRightInd w:val="0"/>
            </w:pPr>
            <w:r>
              <w:t>_____</w:t>
            </w:r>
          </w:p>
          <w:p w:rsidR="00676975" w:rsidRDefault="00676975">
            <w:pPr>
              <w:autoSpaceDE w:val="0"/>
              <w:autoSpaceDN w:val="0"/>
              <w:adjustRightInd w:val="0"/>
            </w:pPr>
          </w:p>
        </w:tc>
      </w:tr>
    </w:tbl>
    <w:p w:rsidR="00676975" w:rsidRDefault="00676975">
      <w:pPr>
        <w:pStyle w:val="Liten"/>
        <w:autoSpaceDE w:val="0"/>
        <w:autoSpaceDN w:val="0"/>
        <w:adjustRightInd w:val="0"/>
        <w:rPr>
          <w:szCs w:val="24"/>
        </w:rPr>
      </w:pPr>
      <w:r>
        <w:br w:type="page"/>
      </w:r>
    </w:p>
    <w:tbl>
      <w:tblPr>
        <w:tblW w:w="7484" w:type="dxa"/>
        <w:tblLayout w:type="fixed"/>
        <w:tblLook w:val="0000" w:firstRow="0" w:lastRow="0" w:firstColumn="0" w:lastColumn="0" w:noHBand="0" w:noVBand="0"/>
      </w:tblPr>
      <w:tblGrid>
        <w:gridCol w:w="7484"/>
      </w:tblGrid>
      <w:tr w:rsidR="00676975">
        <w:tblPrEx>
          <w:tblCellMar>
            <w:top w:w="0" w:type="dxa"/>
            <w:bottom w:w="0" w:type="dxa"/>
          </w:tblCellMar>
        </w:tblPrEx>
        <w:tc>
          <w:tcPr>
            <w:tcW w:w="7484" w:type="dxa"/>
            <w:tcBorders>
              <w:top w:val="nil"/>
              <w:left w:val="nil"/>
              <w:bottom w:val="nil"/>
              <w:right w:val="nil"/>
            </w:tcBorders>
          </w:tcPr>
          <w:p w:rsidR="00676975" w:rsidRDefault="00676975">
            <w:pPr>
              <w:pStyle w:val="Brdtext"/>
              <w:autoSpaceDE w:val="0"/>
              <w:autoSpaceDN w:val="0"/>
              <w:adjustRightInd w:val="0"/>
            </w:pPr>
            <w:r>
              <w:t>Dnr VN 2018/11</w:t>
            </w:r>
          </w:p>
          <w:p w:rsidR="00676975" w:rsidRDefault="00676975">
            <w:pPr>
              <w:pStyle w:val="Rubrik1"/>
              <w:autoSpaceDE w:val="0"/>
              <w:autoSpaceDN w:val="0"/>
              <w:adjustRightInd w:val="0"/>
              <w:rPr>
                <w:rFonts w:cs="Times New Roman"/>
                <w:bCs w:val="0"/>
                <w:kern w:val="0"/>
                <w:szCs w:val="24"/>
              </w:rPr>
            </w:pPr>
            <w:bookmarkStart w:id="4" w:name="_Toc511807338"/>
            <w:r>
              <w:rPr>
                <w:rFonts w:cs="Times New Roman"/>
                <w:bCs w:val="0"/>
                <w:kern w:val="0"/>
                <w:szCs w:val="24"/>
              </w:rPr>
              <w:t>§ 7 Fastställande av röstningslokaler</w:t>
            </w:r>
            <w:bookmarkEnd w:id="4"/>
          </w:p>
          <w:p w:rsidR="00ED7615" w:rsidRDefault="00ED7615" w:rsidP="00ED7615">
            <w:pPr>
              <w:pStyle w:val="Brdtext"/>
              <w:autoSpaceDE w:val="0"/>
              <w:autoSpaceDN w:val="0"/>
              <w:adjustRightInd w:val="0"/>
            </w:pPr>
            <w:r>
              <w:t xml:space="preserve">Vallagen använder beteckningen Röstningslokal för röstmottagningsställe som är avsedda för förtidsröstning för alla väljare. </w:t>
            </w:r>
          </w:p>
          <w:p w:rsidR="00ED7615" w:rsidRDefault="00ED7615" w:rsidP="00ED7615">
            <w:pPr>
              <w:pStyle w:val="Rubrik2"/>
            </w:pPr>
            <w:r>
              <w:t>Handlingar i ärendet</w:t>
            </w:r>
          </w:p>
          <w:p w:rsidR="00ED7615" w:rsidRDefault="00ED7615" w:rsidP="00ED7615">
            <w:r>
              <w:t>Kommunsekreterare Helena Granlunds skrivelse, 2018-04-04</w:t>
            </w:r>
          </w:p>
          <w:p w:rsidR="00ED7615" w:rsidRDefault="00ED7615" w:rsidP="00ED7615">
            <w:pPr>
              <w:pStyle w:val="Rubrik2"/>
            </w:pPr>
            <w:r>
              <w:t>Beslut</w:t>
            </w:r>
          </w:p>
          <w:p w:rsidR="00ED7615" w:rsidRDefault="00ED7615" w:rsidP="00ED7615">
            <w:pPr>
              <w:pStyle w:val="Brdtext"/>
              <w:autoSpaceDE w:val="0"/>
              <w:autoSpaceDN w:val="0"/>
              <w:adjustRightInd w:val="0"/>
            </w:pPr>
            <w:r>
              <w:t>Följande lokaler ska användas vid 2018 års val:</w:t>
            </w:r>
            <w:r>
              <w:br/>
            </w:r>
            <w:r>
              <w:br/>
              <w:t>Hagfors, röstningslokal Stadshuset</w:t>
            </w:r>
            <w:r>
              <w:br/>
              <w:t>Ekshärad - Västanberg, röstningslokal församlingshemmet i Ekshärad</w:t>
            </w:r>
            <w:r>
              <w:br/>
              <w:t>Råda - Höje, röstningslokal församlingshemmet i Råda</w:t>
            </w:r>
            <w:r>
              <w:br/>
              <w:t xml:space="preserve">Sunnemo - Uddeholm, röstningslokal församlingshemmet i Sunnemo </w:t>
            </w:r>
            <w:r>
              <w:br/>
              <w:t xml:space="preserve"> </w:t>
            </w:r>
            <w:r>
              <w:br/>
            </w:r>
            <w:r w:rsidR="000E6C39" w:rsidRPr="000E6C39">
              <w:t>Minst en r</w:t>
            </w:r>
            <w:r w:rsidRPr="000E6C39">
              <w:t>östningslokal</w:t>
            </w:r>
            <w:r w:rsidR="000E6C39" w:rsidRPr="000E6C39">
              <w:t xml:space="preserve"> ska hållas öppen varje dag</w:t>
            </w:r>
            <w:r w:rsidRPr="000E6C39">
              <w:t xml:space="preserve"> minst två veckor före valdagen.</w:t>
            </w:r>
            <w:r>
              <w:br/>
            </w:r>
            <w:r>
              <w:br/>
              <w:t>Ordföranden får i uppdrag att göra de lokaländringar som är påkallade av omständigheter som nämnden inte kan förutse, samt anpassa öppettider för respektive röstningslokal med hänsyn till befintligt väljarunderlag och ordinarie verksamhets behöriga gång.</w:t>
            </w:r>
          </w:p>
          <w:p w:rsidR="00676975" w:rsidRDefault="00676975">
            <w:pPr>
              <w:pStyle w:val="Brdtext"/>
              <w:autoSpaceDE w:val="0"/>
              <w:autoSpaceDN w:val="0"/>
              <w:adjustRightInd w:val="0"/>
            </w:pPr>
            <w:r>
              <w:t>_____</w:t>
            </w:r>
          </w:p>
          <w:p w:rsidR="00676975" w:rsidRDefault="00676975">
            <w:pPr>
              <w:autoSpaceDE w:val="0"/>
              <w:autoSpaceDN w:val="0"/>
              <w:adjustRightInd w:val="0"/>
            </w:pPr>
          </w:p>
        </w:tc>
      </w:tr>
    </w:tbl>
    <w:p w:rsidR="00676975" w:rsidRDefault="00676975">
      <w:pPr>
        <w:pStyle w:val="Liten"/>
        <w:autoSpaceDE w:val="0"/>
        <w:autoSpaceDN w:val="0"/>
        <w:adjustRightInd w:val="0"/>
        <w:rPr>
          <w:szCs w:val="24"/>
        </w:rPr>
      </w:pPr>
      <w:r>
        <w:br w:type="page"/>
      </w:r>
    </w:p>
    <w:tbl>
      <w:tblPr>
        <w:tblW w:w="7484" w:type="dxa"/>
        <w:tblLayout w:type="fixed"/>
        <w:tblLook w:val="0000" w:firstRow="0" w:lastRow="0" w:firstColumn="0" w:lastColumn="0" w:noHBand="0" w:noVBand="0"/>
      </w:tblPr>
      <w:tblGrid>
        <w:gridCol w:w="7484"/>
      </w:tblGrid>
      <w:tr w:rsidR="00676975">
        <w:tblPrEx>
          <w:tblCellMar>
            <w:top w:w="0" w:type="dxa"/>
            <w:bottom w:w="0" w:type="dxa"/>
          </w:tblCellMar>
        </w:tblPrEx>
        <w:tc>
          <w:tcPr>
            <w:tcW w:w="7484" w:type="dxa"/>
            <w:tcBorders>
              <w:top w:val="nil"/>
              <w:left w:val="nil"/>
              <w:bottom w:val="nil"/>
              <w:right w:val="nil"/>
            </w:tcBorders>
          </w:tcPr>
          <w:p w:rsidR="00676975" w:rsidRDefault="00676975">
            <w:pPr>
              <w:pStyle w:val="Brdtext"/>
              <w:autoSpaceDE w:val="0"/>
              <w:autoSpaceDN w:val="0"/>
              <w:adjustRightInd w:val="0"/>
            </w:pPr>
            <w:r>
              <w:t>Dnr VN 2018/11</w:t>
            </w:r>
          </w:p>
          <w:p w:rsidR="00676975" w:rsidRDefault="00676975">
            <w:pPr>
              <w:pStyle w:val="Rubrik1"/>
              <w:autoSpaceDE w:val="0"/>
              <w:autoSpaceDN w:val="0"/>
              <w:adjustRightInd w:val="0"/>
              <w:rPr>
                <w:rFonts w:cs="Times New Roman"/>
                <w:bCs w:val="0"/>
                <w:kern w:val="0"/>
                <w:szCs w:val="24"/>
              </w:rPr>
            </w:pPr>
            <w:bookmarkStart w:id="5" w:name="_Toc511807339"/>
            <w:r>
              <w:rPr>
                <w:rFonts w:cs="Times New Roman"/>
                <w:bCs w:val="0"/>
                <w:kern w:val="0"/>
                <w:szCs w:val="24"/>
              </w:rPr>
              <w:t>§ 8 Rekrytering av valförrättare</w:t>
            </w:r>
            <w:bookmarkEnd w:id="5"/>
          </w:p>
          <w:p w:rsidR="00ED7615" w:rsidRDefault="00ED7615" w:rsidP="00ED7615">
            <w:pPr>
              <w:pStyle w:val="Brdtext"/>
              <w:autoSpaceDE w:val="0"/>
              <w:autoSpaceDN w:val="0"/>
              <w:adjustRightInd w:val="0"/>
            </w:pPr>
            <w:r>
              <w:t>Rekrytering av valförrättare bör ske i huvudsak ur den grupp som medverkade vid 2014 års val till riksdag, landsting, kommunfullmäktige och EU-val.</w:t>
            </w:r>
          </w:p>
          <w:p w:rsidR="00ED7615" w:rsidRDefault="00ED7615" w:rsidP="00ED7615">
            <w:pPr>
              <w:pStyle w:val="Rubrik2"/>
            </w:pPr>
            <w:r>
              <w:t>Handlingar i ärendet</w:t>
            </w:r>
          </w:p>
          <w:p w:rsidR="00ED7615" w:rsidRDefault="00ED7615" w:rsidP="00ED7615">
            <w:r>
              <w:t>Kommunsekreterare Helena Granlunds skrivelse, 2018-04-04</w:t>
            </w:r>
          </w:p>
          <w:p w:rsidR="00ED7615" w:rsidRDefault="00ED7615" w:rsidP="00ED7615">
            <w:pPr>
              <w:pStyle w:val="Rubrik2"/>
            </w:pPr>
            <w:r>
              <w:t>Beslut</w:t>
            </w:r>
          </w:p>
          <w:p w:rsidR="00ED7615" w:rsidRDefault="00ED7615" w:rsidP="00ED7615">
            <w:pPr>
              <w:pStyle w:val="Brdtext"/>
              <w:autoSpaceDE w:val="0"/>
              <w:autoSpaceDN w:val="0"/>
              <w:adjustRightInd w:val="0"/>
            </w:pPr>
            <w:r>
              <w:t>Valnämnden ger kommunsekreteraren i uppdrag ansvara för rekrytering av valförrättare.</w:t>
            </w:r>
            <w:r>
              <w:br/>
            </w:r>
            <w:r>
              <w:br/>
              <w:t>Ledamöterna får i uppdrag att med ordföranden som samordnare rekrytera ett visst antal valförrättare.</w:t>
            </w:r>
          </w:p>
          <w:p w:rsidR="00676975" w:rsidRDefault="00676975">
            <w:pPr>
              <w:pStyle w:val="Brdtext"/>
              <w:autoSpaceDE w:val="0"/>
              <w:autoSpaceDN w:val="0"/>
              <w:adjustRightInd w:val="0"/>
            </w:pPr>
            <w:r>
              <w:t>_____</w:t>
            </w:r>
          </w:p>
          <w:p w:rsidR="00676975" w:rsidRDefault="00676975">
            <w:pPr>
              <w:autoSpaceDE w:val="0"/>
              <w:autoSpaceDN w:val="0"/>
              <w:adjustRightInd w:val="0"/>
            </w:pPr>
          </w:p>
        </w:tc>
      </w:tr>
    </w:tbl>
    <w:p w:rsidR="00676975" w:rsidRDefault="00676975">
      <w:pPr>
        <w:pStyle w:val="Liten"/>
        <w:autoSpaceDE w:val="0"/>
        <w:autoSpaceDN w:val="0"/>
        <w:adjustRightInd w:val="0"/>
        <w:rPr>
          <w:szCs w:val="24"/>
        </w:rPr>
      </w:pPr>
      <w:r>
        <w:br w:type="page"/>
      </w:r>
    </w:p>
    <w:tbl>
      <w:tblPr>
        <w:tblW w:w="7484" w:type="dxa"/>
        <w:tblLayout w:type="fixed"/>
        <w:tblLook w:val="0000" w:firstRow="0" w:lastRow="0" w:firstColumn="0" w:lastColumn="0" w:noHBand="0" w:noVBand="0"/>
      </w:tblPr>
      <w:tblGrid>
        <w:gridCol w:w="7484"/>
      </w:tblGrid>
      <w:tr w:rsidR="00676975">
        <w:tblPrEx>
          <w:tblCellMar>
            <w:top w:w="0" w:type="dxa"/>
            <w:bottom w:w="0" w:type="dxa"/>
          </w:tblCellMar>
        </w:tblPrEx>
        <w:tc>
          <w:tcPr>
            <w:tcW w:w="7484" w:type="dxa"/>
            <w:tcBorders>
              <w:top w:val="nil"/>
              <w:left w:val="nil"/>
              <w:bottom w:val="nil"/>
              <w:right w:val="nil"/>
            </w:tcBorders>
          </w:tcPr>
          <w:p w:rsidR="00676975" w:rsidRDefault="00676975">
            <w:pPr>
              <w:pStyle w:val="Brdtext"/>
              <w:autoSpaceDE w:val="0"/>
              <w:autoSpaceDN w:val="0"/>
              <w:adjustRightInd w:val="0"/>
            </w:pPr>
            <w:r>
              <w:t>Dnr VN 2018/11</w:t>
            </w:r>
          </w:p>
          <w:p w:rsidR="00676975" w:rsidRDefault="00676975">
            <w:pPr>
              <w:pStyle w:val="Rubrik1"/>
              <w:autoSpaceDE w:val="0"/>
              <w:autoSpaceDN w:val="0"/>
              <w:adjustRightInd w:val="0"/>
              <w:rPr>
                <w:rFonts w:cs="Times New Roman"/>
                <w:bCs w:val="0"/>
                <w:kern w:val="0"/>
                <w:szCs w:val="24"/>
              </w:rPr>
            </w:pPr>
            <w:bookmarkStart w:id="6" w:name="_Toc511807340"/>
            <w:r>
              <w:rPr>
                <w:rFonts w:cs="Times New Roman"/>
                <w:bCs w:val="0"/>
                <w:kern w:val="0"/>
                <w:szCs w:val="24"/>
              </w:rPr>
              <w:t>§ 9 Arvode till valförrättare</w:t>
            </w:r>
            <w:bookmarkEnd w:id="6"/>
          </w:p>
          <w:p w:rsidR="00ED7615" w:rsidRDefault="00ED7615" w:rsidP="00ED7615">
            <w:pPr>
              <w:autoSpaceDE w:val="0"/>
              <w:autoSpaceDN w:val="0"/>
              <w:adjustRightInd w:val="0"/>
            </w:pPr>
            <w:r>
              <w:t>Med en ökning på ungefär 10 % från förra valet hamnar ordförande på 2 600 kronor, vice ordförande på 2 300 kronor, valförrättare på 1 700 kronor och praktikanter på 600 kronor.</w:t>
            </w:r>
          </w:p>
          <w:p w:rsidR="00ED7615" w:rsidRDefault="00ED7615" w:rsidP="00ED7615">
            <w:pPr>
              <w:pStyle w:val="Rubrik2"/>
            </w:pPr>
            <w:r>
              <w:t>Handlingar i ärendet</w:t>
            </w:r>
          </w:p>
          <w:p w:rsidR="00ED7615" w:rsidRDefault="00ED7615" w:rsidP="00ED7615">
            <w:r>
              <w:t>Kommunsekreterare Helena Granlunds skrivelse, 2018-04-04</w:t>
            </w:r>
          </w:p>
          <w:p w:rsidR="00ED7615" w:rsidRDefault="00ED7615" w:rsidP="00ED7615">
            <w:pPr>
              <w:pStyle w:val="Rubrik2"/>
            </w:pPr>
            <w:r>
              <w:t>Beslut</w:t>
            </w:r>
          </w:p>
          <w:p w:rsidR="00ED7615" w:rsidRDefault="00ED7615" w:rsidP="00ED7615">
            <w:pPr>
              <w:pStyle w:val="Brdtext"/>
              <w:autoSpaceDE w:val="0"/>
              <w:autoSpaceDN w:val="0"/>
              <w:adjustRightInd w:val="0"/>
            </w:pPr>
            <w:r>
              <w:t>Arvode till röstmottagare i distrikten vid 2018 års val utgår enligt följande:</w:t>
            </w:r>
            <w:r>
              <w:br/>
            </w:r>
            <w:r>
              <w:br/>
              <w:t>Ordförande 2 600 kr</w:t>
            </w:r>
            <w:r>
              <w:br/>
              <w:t>Vice ordförande 2 300 kr</w:t>
            </w:r>
            <w:r>
              <w:br/>
              <w:t>Valförrättare 1 700 kr</w:t>
            </w:r>
            <w:r>
              <w:br/>
              <w:t>Praktikanter 600 kr</w:t>
            </w:r>
            <w:r>
              <w:br/>
            </w:r>
            <w:r>
              <w:br/>
              <w:t>Reseersättning utgår enligt kommunalt resereglemente om avståndet överstiger tre kilometer, enkel resa.</w:t>
            </w:r>
          </w:p>
          <w:p w:rsidR="00676975" w:rsidRDefault="00676975">
            <w:pPr>
              <w:pStyle w:val="Brdtext"/>
              <w:autoSpaceDE w:val="0"/>
              <w:autoSpaceDN w:val="0"/>
              <w:adjustRightInd w:val="0"/>
            </w:pPr>
            <w:r>
              <w:t>_____</w:t>
            </w:r>
          </w:p>
          <w:p w:rsidR="00676975" w:rsidRDefault="00676975">
            <w:pPr>
              <w:autoSpaceDE w:val="0"/>
              <w:autoSpaceDN w:val="0"/>
              <w:adjustRightInd w:val="0"/>
            </w:pPr>
          </w:p>
        </w:tc>
      </w:tr>
    </w:tbl>
    <w:p w:rsidR="00676975" w:rsidRDefault="00676975">
      <w:pPr>
        <w:pStyle w:val="Liten"/>
        <w:autoSpaceDE w:val="0"/>
        <w:autoSpaceDN w:val="0"/>
        <w:adjustRightInd w:val="0"/>
        <w:rPr>
          <w:szCs w:val="24"/>
        </w:rPr>
      </w:pPr>
      <w:r>
        <w:br w:type="page"/>
      </w:r>
    </w:p>
    <w:tbl>
      <w:tblPr>
        <w:tblW w:w="7484" w:type="dxa"/>
        <w:tblLayout w:type="fixed"/>
        <w:tblLook w:val="0000" w:firstRow="0" w:lastRow="0" w:firstColumn="0" w:lastColumn="0" w:noHBand="0" w:noVBand="0"/>
      </w:tblPr>
      <w:tblGrid>
        <w:gridCol w:w="7484"/>
      </w:tblGrid>
      <w:tr w:rsidR="00676975">
        <w:tblPrEx>
          <w:tblCellMar>
            <w:top w:w="0" w:type="dxa"/>
            <w:bottom w:w="0" w:type="dxa"/>
          </w:tblCellMar>
        </w:tblPrEx>
        <w:tc>
          <w:tcPr>
            <w:tcW w:w="7484" w:type="dxa"/>
            <w:tcBorders>
              <w:top w:val="nil"/>
              <w:left w:val="nil"/>
              <w:bottom w:val="nil"/>
              <w:right w:val="nil"/>
            </w:tcBorders>
          </w:tcPr>
          <w:p w:rsidR="00676975" w:rsidRDefault="00676975">
            <w:pPr>
              <w:pStyle w:val="Brdtext"/>
              <w:autoSpaceDE w:val="0"/>
              <w:autoSpaceDN w:val="0"/>
              <w:adjustRightInd w:val="0"/>
            </w:pPr>
            <w:r>
              <w:t>Dnr VN 2018/11</w:t>
            </w:r>
          </w:p>
          <w:p w:rsidR="00676975" w:rsidRDefault="00676975">
            <w:pPr>
              <w:pStyle w:val="Rubrik1"/>
              <w:autoSpaceDE w:val="0"/>
              <w:autoSpaceDN w:val="0"/>
              <w:adjustRightInd w:val="0"/>
              <w:rPr>
                <w:rFonts w:cs="Times New Roman"/>
                <w:bCs w:val="0"/>
                <w:kern w:val="0"/>
                <w:szCs w:val="24"/>
              </w:rPr>
            </w:pPr>
            <w:bookmarkStart w:id="7" w:name="_Toc511807341"/>
            <w:r>
              <w:rPr>
                <w:rFonts w:cs="Times New Roman"/>
                <w:bCs w:val="0"/>
                <w:kern w:val="0"/>
                <w:szCs w:val="24"/>
              </w:rPr>
              <w:t>§ 10 Valpraktikanter</w:t>
            </w:r>
            <w:bookmarkEnd w:id="7"/>
          </w:p>
          <w:p w:rsidR="00ED7615" w:rsidRDefault="00ED7615" w:rsidP="00ED7615">
            <w:pPr>
              <w:autoSpaceDE w:val="0"/>
              <w:autoSpaceDN w:val="0"/>
              <w:adjustRightInd w:val="0"/>
            </w:pPr>
            <w:r>
              <w:t>Precis som vid föregående val vill vi gärna använda oss av valpraktikanter. Kontakt ska tas med ansvarig på Älvstrandsgymnasiets samhällsvetenskapliga program.</w:t>
            </w:r>
          </w:p>
          <w:p w:rsidR="00ED7615" w:rsidRDefault="00ED7615" w:rsidP="00ED7615">
            <w:pPr>
              <w:pStyle w:val="Rubrik2"/>
            </w:pPr>
            <w:r>
              <w:t>Handlingar i ärendet</w:t>
            </w:r>
          </w:p>
          <w:p w:rsidR="00ED7615" w:rsidRDefault="00ED7615" w:rsidP="00ED7615">
            <w:r>
              <w:t>Kommunsekreterare Helena Granlunds skrivelse, 2018-04-04</w:t>
            </w:r>
          </w:p>
          <w:p w:rsidR="00ED7615" w:rsidRDefault="00ED7615" w:rsidP="00ED7615">
            <w:pPr>
              <w:pStyle w:val="Rubrik2"/>
            </w:pPr>
            <w:r>
              <w:t>Beslut</w:t>
            </w:r>
          </w:p>
          <w:p w:rsidR="00ED7615" w:rsidRDefault="00ED7615" w:rsidP="00ED7615">
            <w:pPr>
              <w:pStyle w:val="Brdtext"/>
              <w:autoSpaceDE w:val="0"/>
              <w:autoSpaceDN w:val="0"/>
              <w:adjustRightInd w:val="0"/>
            </w:pPr>
            <w:r>
              <w:t>Valnämnden ger kommunsekreteraren i uppdrag att kontakta ansvarig på Älvstrandsgymnasiets samhällsvetenskapliga program.</w:t>
            </w:r>
          </w:p>
          <w:p w:rsidR="00676975" w:rsidRDefault="00676975">
            <w:pPr>
              <w:pStyle w:val="Brdtext"/>
              <w:autoSpaceDE w:val="0"/>
              <w:autoSpaceDN w:val="0"/>
              <w:adjustRightInd w:val="0"/>
            </w:pPr>
            <w:r>
              <w:t>_____</w:t>
            </w:r>
          </w:p>
          <w:p w:rsidR="00676975" w:rsidRDefault="00676975">
            <w:pPr>
              <w:autoSpaceDE w:val="0"/>
              <w:autoSpaceDN w:val="0"/>
              <w:adjustRightInd w:val="0"/>
            </w:pPr>
          </w:p>
        </w:tc>
      </w:tr>
    </w:tbl>
    <w:p w:rsidR="00676975" w:rsidRDefault="00676975">
      <w:pPr>
        <w:pStyle w:val="Liten"/>
        <w:autoSpaceDE w:val="0"/>
        <w:autoSpaceDN w:val="0"/>
        <w:adjustRightInd w:val="0"/>
        <w:rPr>
          <w:szCs w:val="24"/>
        </w:rPr>
      </w:pPr>
      <w:r>
        <w:br w:type="page"/>
      </w:r>
    </w:p>
    <w:tbl>
      <w:tblPr>
        <w:tblW w:w="7484" w:type="dxa"/>
        <w:tblLayout w:type="fixed"/>
        <w:tblLook w:val="0000" w:firstRow="0" w:lastRow="0" w:firstColumn="0" w:lastColumn="0" w:noHBand="0" w:noVBand="0"/>
      </w:tblPr>
      <w:tblGrid>
        <w:gridCol w:w="7484"/>
      </w:tblGrid>
      <w:tr w:rsidR="00676975">
        <w:tblPrEx>
          <w:tblCellMar>
            <w:top w:w="0" w:type="dxa"/>
            <w:bottom w:w="0" w:type="dxa"/>
          </w:tblCellMar>
        </w:tblPrEx>
        <w:tc>
          <w:tcPr>
            <w:tcW w:w="7484" w:type="dxa"/>
            <w:tcBorders>
              <w:top w:val="nil"/>
              <w:left w:val="nil"/>
              <w:bottom w:val="nil"/>
              <w:right w:val="nil"/>
            </w:tcBorders>
          </w:tcPr>
          <w:p w:rsidR="00676975" w:rsidRDefault="00676975">
            <w:pPr>
              <w:pStyle w:val="Brdtext"/>
              <w:autoSpaceDE w:val="0"/>
              <w:autoSpaceDN w:val="0"/>
              <w:adjustRightInd w:val="0"/>
            </w:pPr>
            <w:r>
              <w:t>Dnr VN 2018/11</w:t>
            </w:r>
          </w:p>
          <w:p w:rsidR="00676975" w:rsidRDefault="00676975">
            <w:pPr>
              <w:pStyle w:val="Rubrik1"/>
              <w:autoSpaceDE w:val="0"/>
              <w:autoSpaceDN w:val="0"/>
              <w:adjustRightInd w:val="0"/>
              <w:rPr>
                <w:rFonts w:cs="Times New Roman"/>
                <w:bCs w:val="0"/>
                <w:kern w:val="0"/>
                <w:szCs w:val="24"/>
              </w:rPr>
            </w:pPr>
            <w:bookmarkStart w:id="8" w:name="_Toc511807342"/>
            <w:r>
              <w:rPr>
                <w:rFonts w:cs="Times New Roman"/>
                <w:bCs w:val="0"/>
                <w:kern w:val="0"/>
                <w:szCs w:val="24"/>
              </w:rPr>
              <w:t>§ 11 Annonsering</w:t>
            </w:r>
            <w:bookmarkEnd w:id="8"/>
          </w:p>
          <w:p w:rsidR="00ED7615" w:rsidRDefault="00ED7615" w:rsidP="00ED7615">
            <w:pPr>
              <w:autoSpaceDE w:val="0"/>
              <w:autoSpaceDN w:val="0"/>
              <w:adjustRightInd w:val="0"/>
            </w:pPr>
            <w:r>
              <w:t>Annonsering kommer att ske i Veckobladet under veckorna 33-36. Hela programmet kommer att annonseras i Veckobladet en vecka innan förtidsröstningen drar igång. Annonsering kommer även ske på kommunens hemsida.</w:t>
            </w:r>
          </w:p>
          <w:p w:rsidR="00ED7615" w:rsidRDefault="00ED7615" w:rsidP="00ED7615">
            <w:pPr>
              <w:pStyle w:val="Rubrik2"/>
            </w:pPr>
            <w:r>
              <w:t>Handlingar i ärendet</w:t>
            </w:r>
          </w:p>
          <w:p w:rsidR="00ED7615" w:rsidRDefault="00ED7615" w:rsidP="00ED7615">
            <w:r>
              <w:t>Kommunsekreterare Helena Granlunds skrivelse, 2018-04-04</w:t>
            </w:r>
          </w:p>
          <w:p w:rsidR="00ED7615" w:rsidRDefault="00ED7615" w:rsidP="00ED7615">
            <w:pPr>
              <w:pStyle w:val="Rubrik2"/>
            </w:pPr>
            <w:r>
              <w:t>Beslut</w:t>
            </w:r>
          </w:p>
          <w:p w:rsidR="00ED7615" w:rsidRDefault="00ED7615" w:rsidP="00ED7615">
            <w:pPr>
              <w:pStyle w:val="Brdtext"/>
              <w:autoSpaceDE w:val="0"/>
              <w:autoSpaceDN w:val="0"/>
              <w:adjustRightInd w:val="0"/>
            </w:pPr>
            <w:r>
              <w:t>Valnämnden ger kommunsekreteraren i uppdrag ansvara för att underlag till annonserna är Veckobladet tillhanda senast torsdagen innan annonsen ska publiceras.</w:t>
            </w:r>
          </w:p>
          <w:p w:rsidR="00ED7615" w:rsidRDefault="00ED7615" w:rsidP="00ED7615">
            <w:pPr>
              <w:pStyle w:val="Brdtext"/>
              <w:autoSpaceDE w:val="0"/>
              <w:autoSpaceDN w:val="0"/>
              <w:adjustRightInd w:val="0"/>
            </w:pPr>
            <w:r>
              <w:t>Ordföranden får i uppdrag att vid behov justera annonseringens omfattning och innehåll.</w:t>
            </w:r>
          </w:p>
          <w:p w:rsidR="00676975" w:rsidRDefault="00676975">
            <w:pPr>
              <w:pStyle w:val="Brdtext"/>
              <w:autoSpaceDE w:val="0"/>
              <w:autoSpaceDN w:val="0"/>
              <w:adjustRightInd w:val="0"/>
            </w:pPr>
            <w:r>
              <w:t>_____</w:t>
            </w:r>
          </w:p>
          <w:p w:rsidR="00676975" w:rsidRDefault="00676975">
            <w:pPr>
              <w:autoSpaceDE w:val="0"/>
              <w:autoSpaceDN w:val="0"/>
              <w:adjustRightInd w:val="0"/>
            </w:pPr>
          </w:p>
        </w:tc>
      </w:tr>
    </w:tbl>
    <w:p w:rsidR="00676975" w:rsidRDefault="00676975">
      <w:pPr>
        <w:pStyle w:val="Liten"/>
        <w:autoSpaceDE w:val="0"/>
        <w:autoSpaceDN w:val="0"/>
        <w:adjustRightInd w:val="0"/>
        <w:rPr>
          <w:szCs w:val="24"/>
        </w:rPr>
      </w:pPr>
      <w:r>
        <w:br w:type="page"/>
      </w:r>
    </w:p>
    <w:tbl>
      <w:tblPr>
        <w:tblW w:w="7484" w:type="dxa"/>
        <w:tblLayout w:type="fixed"/>
        <w:tblLook w:val="0000" w:firstRow="0" w:lastRow="0" w:firstColumn="0" w:lastColumn="0" w:noHBand="0" w:noVBand="0"/>
      </w:tblPr>
      <w:tblGrid>
        <w:gridCol w:w="7484"/>
      </w:tblGrid>
      <w:tr w:rsidR="00676975">
        <w:tblPrEx>
          <w:tblCellMar>
            <w:top w:w="0" w:type="dxa"/>
            <w:bottom w:w="0" w:type="dxa"/>
          </w:tblCellMar>
        </w:tblPrEx>
        <w:tc>
          <w:tcPr>
            <w:tcW w:w="7484" w:type="dxa"/>
            <w:tcBorders>
              <w:top w:val="nil"/>
              <w:left w:val="nil"/>
              <w:bottom w:val="nil"/>
              <w:right w:val="nil"/>
            </w:tcBorders>
          </w:tcPr>
          <w:p w:rsidR="00676975" w:rsidRDefault="00676975">
            <w:pPr>
              <w:pStyle w:val="Rubrik1"/>
              <w:autoSpaceDE w:val="0"/>
              <w:autoSpaceDN w:val="0"/>
              <w:adjustRightInd w:val="0"/>
              <w:rPr>
                <w:rFonts w:cs="Times New Roman"/>
                <w:bCs w:val="0"/>
                <w:kern w:val="0"/>
                <w:szCs w:val="24"/>
              </w:rPr>
            </w:pPr>
            <w:bookmarkStart w:id="9" w:name="_Toc511807343"/>
            <w:r>
              <w:rPr>
                <w:rFonts w:cs="Times New Roman"/>
                <w:bCs w:val="0"/>
                <w:kern w:val="0"/>
                <w:szCs w:val="24"/>
              </w:rPr>
              <w:t>§ 12 Information</w:t>
            </w:r>
            <w:bookmarkEnd w:id="9"/>
          </w:p>
          <w:p w:rsidR="006036AE" w:rsidRDefault="006036AE">
            <w:pPr>
              <w:pStyle w:val="Brdtext"/>
              <w:autoSpaceDE w:val="0"/>
              <w:autoSpaceDN w:val="0"/>
              <w:adjustRightInd w:val="0"/>
            </w:pPr>
            <w:r>
              <w:t>Valnämnden diskuterade att utbildning för valförrättare bör hållas vid tre olika tillfällen, varav minst ett på dagtid. Beslut bör tas i maj eller senast i juni.</w:t>
            </w:r>
          </w:p>
          <w:p w:rsidR="006036AE" w:rsidRDefault="006036AE">
            <w:pPr>
              <w:pStyle w:val="Brdtext"/>
              <w:autoSpaceDE w:val="0"/>
              <w:autoSpaceDN w:val="0"/>
              <w:adjustRightInd w:val="0"/>
            </w:pPr>
            <w:r>
              <w:t>V</w:t>
            </w:r>
            <w:r w:rsidR="00ED7615">
              <w:t xml:space="preserve">alnämnden </w:t>
            </w:r>
            <w:r>
              <w:t xml:space="preserve">nästa sammaträde </w:t>
            </w:r>
            <w:r w:rsidR="00ED7615">
              <w:t>är 24 maj 2018.</w:t>
            </w:r>
          </w:p>
          <w:p w:rsidR="00676975" w:rsidRDefault="00676975">
            <w:pPr>
              <w:pStyle w:val="Brdtext"/>
              <w:autoSpaceDE w:val="0"/>
              <w:autoSpaceDN w:val="0"/>
              <w:adjustRightInd w:val="0"/>
            </w:pPr>
            <w:r>
              <w:t>_____</w:t>
            </w:r>
          </w:p>
          <w:p w:rsidR="00676975" w:rsidRDefault="00676975">
            <w:pPr>
              <w:autoSpaceDE w:val="0"/>
              <w:autoSpaceDN w:val="0"/>
              <w:adjustRightInd w:val="0"/>
            </w:pPr>
          </w:p>
        </w:tc>
      </w:tr>
    </w:tbl>
    <w:p w:rsidR="00A10707" w:rsidRPr="00285F2D" w:rsidRDefault="00A10707" w:rsidP="006E6635">
      <w:pPr>
        <w:spacing w:line="240" w:lineRule="auto"/>
        <w:rPr>
          <w:rStyle w:val="LitenChar"/>
        </w:rPr>
      </w:pPr>
    </w:p>
    <w:sectPr w:rsidR="00A10707" w:rsidRPr="00285F2D" w:rsidSect="00A10707">
      <w:headerReference w:type="default" r:id="rId13"/>
      <w:footerReference w:type="default" r:id="rId14"/>
      <w:pgSz w:w="11906" w:h="16838" w:code="9"/>
      <w:pgMar w:top="1191" w:right="1191" w:bottom="1191" w:left="3459" w:header="39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75" w:rsidRDefault="00676975">
      <w:r>
        <w:separator/>
      </w:r>
    </w:p>
  </w:endnote>
  <w:endnote w:type="continuationSeparator" w:id="0">
    <w:p w:rsidR="00676975" w:rsidRDefault="0067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Layout w:type="fixed"/>
      <w:tblLook w:val="01E0" w:firstRow="1" w:lastRow="1" w:firstColumn="1" w:lastColumn="1" w:noHBand="0" w:noVBand="0"/>
    </w:tblPr>
    <w:tblGrid>
      <w:gridCol w:w="1950"/>
      <w:gridCol w:w="1950"/>
      <w:gridCol w:w="1951"/>
      <w:gridCol w:w="1950"/>
      <w:gridCol w:w="1951"/>
    </w:tblGrid>
    <w:tr w:rsidR="00D46ED3" w:rsidRPr="00971878" w:rsidTr="00432E67">
      <w:trPr>
        <w:trHeight w:hRule="exact" w:val="567"/>
      </w:trPr>
      <w:tc>
        <w:tcPr>
          <w:tcW w:w="9752" w:type="dxa"/>
          <w:gridSpan w:val="5"/>
        </w:tcPr>
        <w:p w:rsidR="00D46ED3" w:rsidRPr="00971878" w:rsidRDefault="00D46ED3" w:rsidP="00432E67">
          <w:pPr>
            <w:pStyle w:val="Sidfot"/>
          </w:pPr>
        </w:p>
      </w:tc>
    </w:tr>
    <w:tr w:rsidR="00D46ED3" w:rsidRPr="00971878" w:rsidTr="00432E67">
      <w:tc>
        <w:tcPr>
          <w:tcW w:w="1950" w:type="dxa"/>
        </w:tcPr>
        <w:p w:rsidR="00D46ED3" w:rsidRPr="00272BFC" w:rsidRDefault="00A71A39" w:rsidP="00432E67">
          <w:pPr>
            <w:pStyle w:val="SidfotRubrik"/>
          </w:pPr>
          <w:r>
            <w:t>Telefon</w:t>
          </w:r>
        </w:p>
      </w:tc>
      <w:tc>
        <w:tcPr>
          <w:tcW w:w="1950" w:type="dxa"/>
        </w:tcPr>
        <w:p w:rsidR="00D46ED3" w:rsidRPr="00272BFC" w:rsidRDefault="00A71A39" w:rsidP="00432E67">
          <w:pPr>
            <w:pStyle w:val="SidfotRubrik"/>
          </w:pPr>
          <w:r>
            <w:t>Besöksadress</w:t>
          </w:r>
        </w:p>
      </w:tc>
      <w:tc>
        <w:tcPr>
          <w:tcW w:w="1951" w:type="dxa"/>
        </w:tcPr>
        <w:p w:rsidR="00D46ED3" w:rsidRPr="00272BFC" w:rsidRDefault="00A71A39" w:rsidP="00432E67">
          <w:pPr>
            <w:pStyle w:val="SidfotRubrik"/>
          </w:pPr>
          <w:r>
            <w:t>Postadress</w:t>
          </w:r>
        </w:p>
      </w:tc>
      <w:tc>
        <w:tcPr>
          <w:tcW w:w="1950" w:type="dxa"/>
        </w:tcPr>
        <w:p w:rsidR="00D46ED3" w:rsidRPr="00272BFC" w:rsidRDefault="00A71A39" w:rsidP="00432E67">
          <w:pPr>
            <w:pStyle w:val="SidfotRubrik"/>
          </w:pPr>
          <w:r>
            <w:t>E-post</w:t>
          </w:r>
        </w:p>
      </w:tc>
      <w:tc>
        <w:tcPr>
          <w:tcW w:w="1951" w:type="dxa"/>
        </w:tcPr>
        <w:p w:rsidR="00D46ED3" w:rsidRPr="00272BFC" w:rsidRDefault="00A71A39" w:rsidP="00432E67">
          <w:pPr>
            <w:pStyle w:val="SidfotRubrik"/>
          </w:pPr>
          <w:r>
            <w:t>Org.nr</w:t>
          </w:r>
        </w:p>
      </w:tc>
    </w:tr>
    <w:tr w:rsidR="00D46ED3" w:rsidRPr="00971878" w:rsidTr="00432E67">
      <w:tc>
        <w:tcPr>
          <w:tcW w:w="1950" w:type="dxa"/>
        </w:tcPr>
        <w:p w:rsidR="00D46ED3" w:rsidRPr="00DA7EB7" w:rsidRDefault="00D46ED3" w:rsidP="00432E67">
          <w:pPr>
            <w:pStyle w:val="Sidfot"/>
          </w:pPr>
          <w:r w:rsidRPr="00DA7EB7">
            <w:t>0563-185 00</w:t>
          </w:r>
        </w:p>
      </w:tc>
      <w:tc>
        <w:tcPr>
          <w:tcW w:w="1950" w:type="dxa"/>
        </w:tcPr>
        <w:p w:rsidR="00D46ED3" w:rsidRPr="00DA7EB7" w:rsidRDefault="00D46ED3" w:rsidP="00432E67">
          <w:pPr>
            <w:pStyle w:val="Sidfot"/>
          </w:pPr>
          <w:r>
            <w:t>Dalavägen 10</w:t>
          </w:r>
        </w:p>
      </w:tc>
      <w:tc>
        <w:tcPr>
          <w:tcW w:w="1951" w:type="dxa"/>
        </w:tcPr>
        <w:p w:rsidR="00D46ED3" w:rsidRPr="00DA7EB7" w:rsidRDefault="00D46ED3" w:rsidP="00432E67">
          <w:pPr>
            <w:pStyle w:val="Sidfot"/>
          </w:pPr>
          <w:r w:rsidRPr="00DA7EB7">
            <w:t>683 80 Hagfors</w:t>
          </w:r>
        </w:p>
      </w:tc>
      <w:tc>
        <w:tcPr>
          <w:tcW w:w="1950" w:type="dxa"/>
        </w:tcPr>
        <w:p w:rsidR="00D46ED3" w:rsidRPr="00DA7EB7" w:rsidRDefault="00D46ED3" w:rsidP="00432E67">
          <w:pPr>
            <w:pStyle w:val="Sidfot"/>
          </w:pPr>
          <w:r w:rsidRPr="00DA7EB7">
            <w:t>kommun@hagfors.se</w:t>
          </w:r>
        </w:p>
      </w:tc>
      <w:tc>
        <w:tcPr>
          <w:tcW w:w="1951" w:type="dxa"/>
        </w:tcPr>
        <w:p w:rsidR="00D46ED3" w:rsidRPr="00DA7EB7" w:rsidRDefault="00D46ED3" w:rsidP="00432E67">
          <w:pPr>
            <w:pStyle w:val="Sidfot"/>
          </w:pPr>
          <w:r w:rsidRPr="00DA7EB7">
            <w:t>212000-1884</w:t>
          </w:r>
        </w:p>
      </w:tc>
    </w:tr>
  </w:tbl>
  <w:p w:rsidR="00D46ED3" w:rsidRDefault="00D46ED3" w:rsidP="00D46ED3">
    <w:pPr>
      <w:pStyle w:val="Lit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Layout w:type="fixed"/>
      <w:tblLook w:val="01E0" w:firstRow="1" w:lastRow="1" w:firstColumn="1" w:lastColumn="1" w:noHBand="0" w:noVBand="0"/>
    </w:tblPr>
    <w:tblGrid>
      <w:gridCol w:w="3175"/>
      <w:gridCol w:w="6577"/>
    </w:tblGrid>
    <w:tr w:rsidR="0001145A" w:rsidRPr="00971878" w:rsidTr="0001145A">
      <w:trPr>
        <w:trHeight w:hRule="exact" w:val="567"/>
      </w:trPr>
      <w:tc>
        <w:tcPr>
          <w:tcW w:w="9752" w:type="dxa"/>
          <w:gridSpan w:val="2"/>
        </w:tcPr>
        <w:p w:rsidR="0001145A" w:rsidRPr="00971878" w:rsidRDefault="0001145A" w:rsidP="000930F0">
          <w:pPr>
            <w:pStyle w:val="Sidfot"/>
          </w:pPr>
        </w:p>
      </w:tc>
    </w:tr>
    <w:tr w:rsidR="0001145A" w:rsidTr="000930F0">
      <w:tc>
        <w:tcPr>
          <w:tcW w:w="3175" w:type="dxa"/>
        </w:tcPr>
        <w:p w:rsidR="0001145A" w:rsidRDefault="0001145A" w:rsidP="000930F0">
          <w:pPr>
            <w:pStyle w:val="Mellan"/>
          </w:pPr>
        </w:p>
      </w:tc>
      <w:tc>
        <w:tcPr>
          <w:tcW w:w="6577" w:type="dxa"/>
        </w:tcPr>
        <w:p w:rsidR="0001145A" w:rsidRPr="00DB05DE" w:rsidRDefault="0001145A" w:rsidP="000930F0">
          <w:pPr>
            <w:pStyle w:val="MellanFet"/>
          </w:pPr>
          <w:r>
            <w:t>ANSLAG/BEVIS</w:t>
          </w:r>
        </w:p>
      </w:tc>
    </w:tr>
    <w:tr w:rsidR="0001145A" w:rsidTr="000930F0">
      <w:tc>
        <w:tcPr>
          <w:tcW w:w="3175" w:type="dxa"/>
        </w:tcPr>
        <w:p w:rsidR="0001145A" w:rsidRDefault="0001145A" w:rsidP="000930F0">
          <w:pPr>
            <w:pStyle w:val="Mellan"/>
          </w:pPr>
        </w:p>
      </w:tc>
      <w:tc>
        <w:tcPr>
          <w:tcW w:w="6577" w:type="dxa"/>
        </w:tcPr>
        <w:p w:rsidR="0001145A" w:rsidRPr="00DB05DE" w:rsidRDefault="0001145A" w:rsidP="000930F0"/>
      </w:tc>
    </w:tr>
    <w:tr w:rsidR="0001145A" w:rsidTr="000930F0">
      <w:tc>
        <w:tcPr>
          <w:tcW w:w="3175" w:type="dxa"/>
        </w:tcPr>
        <w:p w:rsidR="0001145A" w:rsidRDefault="0001145A" w:rsidP="000930F0">
          <w:pPr>
            <w:pStyle w:val="Mellan"/>
          </w:pPr>
        </w:p>
      </w:tc>
      <w:tc>
        <w:tcPr>
          <w:tcW w:w="6577" w:type="dxa"/>
        </w:tcPr>
        <w:p w:rsidR="0001145A" w:rsidRPr="00DB05DE" w:rsidRDefault="0001145A" w:rsidP="000930F0">
          <w:r>
            <w:t>Protokollet är justerat. Justeringen har tillkännagivits genom anslag.</w:t>
          </w:r>
        </w:p>
      </w:tc>
    </w:tr>
    <w:tr w:rsidR="0001145A" w:rsidTr="000930F0">
      <w:tc>
        <w:tcPr>
          <w:tcW w:w="3175" w:type="dxa"/>
        </w:tcPr>
        <w:p w:rsidR="0001145A" w:rsidRDefault="0001145A" w:rsidP="000930F0">
          <w:pPr>
            <w:pStyle w:val="Mellan"/>
          </w:pPr>
        </w:p>
      </w:tc>
      <w:tc>
        <w:tcPr>
          <w:tcW w:w="6577" w:type="dxa"/>
        </w:tcPr>
        <w:p w:rsidR="0001145A" w:rsidRPr="00DB05DE" w:rsidRDefault="0001145A" w:rsidP="000930F0"/>
      </w:tc>
    </w:tr>
    <w:tr w:rsidR="0001145A" w:rsidTr="000930F0">
      <w:tc>
        <w:tcPr>
          <w:tcW w:w="3175" w:type="dxa"/>
        </w:tcPr>
        <w:p w:rsidR="0001145A" w:rsidRDefault="0001145A" w:rsidP="000930F0">
          <w:pPr>
            <w:pStyle w:val="Mellan"/>
          </w:pPr>
          <w:r>
            <w:t>Nämnd/Styrelse</w:t>
          </w:r>
        </w:p>
      </w:tc>
      <w:tc>
        <w:tcPr>
          <w:tcW w:w="6577" w:type="dxa"/>
        </w:tcPr>
        <w:p w:rsidR="0001145A" w:rsidRPr="00956E71" w:rsidRDefault="0001145A" w:rsidP="000930F0">
          <w:r w:rsidRPr="00956E71">
            <w:t>Valnämnd</w:t>
          </w:r>
        </w:p>
      </w:tc>
    </w:tr>
    <w:tr w:rsidR="0001145A" w:rsidTr="000930F0">
      <w:tc>
        <w:tcPr>
          <w:tcW w:w="3175" w:type="dxa"/>
        </w:tcPr>
        <w:p w:rsidR="0001145A" w:rsidRDefault="0001145A" w:rsidP="000930F0">
          <w:pPr>
            <w:pStyle w:val="Mellan"/>
          </w:pPr>
          <w:r>
            <w:t>Sammanträdesdatum</w:t>
          </w:r>
        </w:p>
      </w:tc>
      <w:tc>
        <w:tcPr>
          <w:tcW w:w="6577" w:type="dxa"/>
        </w:tcPr>
        <w:p w:rsidR="0001145A" w:rsidRPr="00956E71" w:rsidRDefault="0001145A" w:rsidP="000930F0">
          <w:r w:rsidRPr="00956E71">
            <w:t>2018-04-16</w:t>
          </w:r>
        </w:p>
      </w:tc>
    </w:tr>
    <w:tr w:rsidR="0001145A" w:rsidTr="000930F0">
      <w:tc>
        <w:tcPr>
          <w:tcW w:w="3175" w:type="dxa"/>
        </w:tcPr>
        <w:p w:rsidR="0001145A" w:rsidRDefault="0001145A" w:rsidP="000930F0">
          <w:pPr>
            <w:pStyle w:val="Mellan"/>
          </w:pPr>
          <w:r>
            <w:t>Datum då anslaget sätts upp</w:t>
          </w:r>
        </w:p>
      </w:tc>
      <w:tc>
        <w:tcPr>
          <w:tcW w:w="6577" w:type="dxa"/>
        </w:tcPr>
        <w:p w:rsidR="0001145A" w:rsidRPr="00956E71" w:rsidRDefault="00ED7615" w:rsidP="000930F0">
          <w:r>
            <w:t>2018-04-18</w:t>
          </w:r>
        </w:p>
      </w:tc>
    </w:tr>
    <w:tr w:rsidR="0001145A" w:rsidTr="000930F0">
      <w:tc>
        <w:tcPr>
          <w:tcW w:w="3175" w:type="dxa"/>
        </w:tcPr>
        <w:p w:rsidR="0001145A" w:rsidRDefault="0001145A" w:rsidP="000930F0">
          <w:pPr>
            <w:pStyle w:val="Mellan"/>
          </w:pPr>
          <w:r>
            <w:t>Datum då anslaget tas ned</w:t>
          </w:r>
        </w:p>
      </w:tc>
      <w:tc>
        <w:tcPr>
          <w:tcW w:w="6577" w:type="dxa"/>
        </w:tcPr>
        <w:p w:rsidR="0001145A" w:rsidRPr="00956E71" w:rsidRDefault="00ED7615" w:rsidP="000930F0">
          <w:r>
            <w:t>2018-05-10</w:t>
          </w:r>
        </w:p>
      </w:tc>
    </w:tr>
    <w:tr w:rsidR="0001145A" w:rsidTr="000930F0">
      <w:tc>
        <w:tcPr>
          <w:tcW w:w="3175" w:type="dxa"/>
        </w:tcPr>
        <w:p w:rsidR="0001145A" w:rsidRDefault="0001145A" w:rsidP="000930F0">
          <w:pPr>
            <w:pStyle w:val="Mellan"/>
          </w:pPr>
          <w:r>
            <w:t>Förvaringsplats för protokollet</w:t>
          </w:r>
        </w:p>
      </w:tc>
      <w:tc>
        <w:tcPr>
          <w:tcW w:w="6577" w:type="dxa"/>
        </w:tcPr>
        <w:p w:rsidR="0001145A" w:rsidRPr="00956E71" w:rsidRDefault="00ED7615" w:rsidP="000930F0">
          <w:r>
            <w:t>Administrativa enheten</w:t>
          </w:r>
        </w:p>
      </w:tc>
    </w:tr>
    <w:tr w:rsidR="0001145A" w:rsidTr="000930F0">
      <w:tc>
        <w:tcPr>
          <w:tcW w:w="3175" w:type="dxa"/>
        </w:tcPr>
        <w:p w:rsidR="0001145A" w:rsidRDefault="0001145A" w:rsidP="000930F0">
          <w:pPr>
            <w:pStyle w:val="Mellan"/>
          </w:pPr>
        </w:p>
      </w:tc>
      <w:tc>
        <w:tcPr>
          <w:tcW w:w="6577" w:type="dxa"/>
        </w:tcPr>
        <w:p w:rsidR="0001145A" w:rsidRPr="00DB05DE" w:rsidRDefault="0001145A" w:rsidP="000930F0"/>
      </w:tc>
    </w:tr>
    <w:tr w:rsidR="0001145A" w:rsidTr="000930F0">
      <w:tc>
        <w:tcPr>
          <w:tcW w:w="3175" w:type="dxa"/>
        </w:tcPr>
        <w:p w:rsidR="0001145A" w:rsidRDefault="0001145A" w:rsidP="000930F0">
          <w:pPr>
            <w:pStyle w:val="Mellan"/>
          </w:pPr>
        </w:p>
      </w:tc>
      <w:tc>
        <w:tcPr>
          <w:tcW w:w="6577" w:type="dxa"/>
        </w:tcPr>
        <w:p w:rsidR="0001145A" w:rsidRPr="00DB05DE" w:rsidRDefault="0001145A" w:rsidP="000930F0"/>
      </w:tc>
    </w:tr>
    <w:tr w:rsidR="0001145A" w:rsidTr="000930F0">
      <w:tc>
        <w:tcPr>
          <w:tcW w:w="3175" w:type="dxa"/>
        </w:tcPr>
        <w:p w:rsidR="0001145A" w:rsidRDefault="0001145A" w:rsidP="000930F0">
          <w:pPr>
            <w:pStyle w:val="Mellan"/>
          </w:pPr>
        </w:p>
      </w:tc>
      <w:tc>
        <w:tcPr>
          <w:tcW w:w="6577" w:type="dxa"/>
        </w:tcPr>
        <w:p w:rsidR="0001145A" w:rsidRPr="00DB05DE" w:rsidRDefault="0001145A" w:rsidP="000930F0"/>
      </w:tc>
    </w:tr>
    <w:tr w:rsidR="0001145A" w:rsidTr="000930F0">
      <w:tc>
        <w:tcPr>
          <w:tcW w:w="3175" w:type="dxa"/>
        </w:tcPr>
        <w:p w:rsidR="0001145A" w:rsidRDefault="0001145A" w:rsidP="000930F0">
          <w:pPr>
            <w:pStyle w:val="Mellan"/>
          </w:pPr>
        </w:p>
      </w:tc>
      <w:tc>
        <w:tcPr>
          <w:tcW w:w="6577" w:type="dxa"/>
        </w:tcPr>
        <w:p w:rsidR="0001145A" w:rsidRPr="00956E71" w:rsidRDefault="00ED7615" w:rsidP="000930F0">
          <w:r>
            <w:t>Helena Granlund</w:t>
          </w:r>
        </w:p>
      </w:tc>
    </w:tr>
  </w:tbl>
  <w:p w:rsidR="006D0264" w:rsidRDefault="006D0264" w:rsidP="00D46ED3">
    <w:pPr>
      <w:pStyle w:val="Lite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Layout w:type="fixed"/>
      <w:tblLook w:val="01E0" w:firstRow="1" w:lastRow="1" w:firstColumn="1" w:lastColumn="1" w:noHBand="0" w:noVBand="0"/>
    </w:tblPr>
    <w:tblGrid>
      <w:gridCol w:w="1950"/>
      <w:gridCol w:w="1950"/>
      <w:gridCol w:w="1951"/>
      <w:gridCol w:w="1950"/>
      <w:gridCol w:w="1951"/>
    </w:tblGrid>
    <w:tr w:rsidR="009F167B" w:rsidRPr="00971878" w:rsidTr="000930F0">
      <w:trPr>
        <w:trHeight w:hRule="exact" w:val="567"/>
      </w:trPr>
      <w:tc>
        <w:tcPr>
          <w:tcW w:w="9752" w:type="dxa"/>
          <w:gridSpan w:val="5"/>
        </w:tcPr>
        <w:p w:rsidR="009F167B" w:rsidRPr="00971878" w:rsidRDefault="009F167B" w:rsidP="000930F0">
          <w:pPr>
            <w:pStyle w:val="Sidfot"/>
          </w:pPr>
        </w:p>
      </w:tc>
    </w:tr>
    <w:tr w:rsidR="009F167B" w:rsidRPr="00971878" w:rsidTr="000930F0">
      <w:tc>
        <w:tcPr>
          <w:tcW w:w="1950" w:type="dxa"/>
        </w:tcPr>
        <w:p w:rsidR="009F167B" w:rsidRPr="00272BFC" w:rsidRDefault="009F167B" w:rsidP="000930F0">
          <w:pPr>
            <w:pStyle w:val="SidfotRubrik"/>
          </w:pPr>
          <w:r>
            <w:t>Telefon</w:t>
          </w:r>
        </w:p>
      </w:tc>
      <w:tc>
        <w:tcPr>
          <w:tcW w:w="1950" w:type="dxa"/>
        </w:tcPr>
        <w:p w:rsidR="009F167B" w:rsidRPr="00272BFC" w:rsidRDefault="009F167B" w:rsidP="000930F0">
          <w:pPr>
            <w:pStyle w:val="SidfotRubrik"/>
          </w:pPr>
          <w:r>
            <w:t>Besöksadress</w:t>
          </w:r>
        </w:p>
      </w:tc>
      <w:tc>
        <w:tcPr>
          <w:tcW w:w="1951" w:type="dxa"/>
        </w:tcPr>
        <w:p w:rsidR="009F167B" w:rsidRPr="00272BFC" w:rsidRDefault="009F167B" w:rsidP="000930F0">
          <w:pPr>
            <w:pStyle w:val="SidfotRubrik"/>
          </w:pPr>
          <w:r>
            <w:t>Postadress</w:t>
          </w:r>
        </w:p>
      </w:tc>
      <w:tc>
        <w:tcPr>
          <w:tcW w:w="1950" w:type="dxa"/>
        </w:tcPr>
        <w:p w:rsidR="009F167B" w:rsidRPr="00272BFC" w:rsidRDefault="009F167B" w:rsidP="000930F0">
          <w:pPr>
            <w:pStyle w:val="SidfotRubrik"/>
          </w:pPr>
          <w:r>
            <w:t>E-post</w:t>
          </w:r>
        </w:p>
      </w:tc>
      <w:tc>
        <w:tcPr>
          <w:tcW w:w="1951" w:type="dxa"/>
        </w:tcPr>
        <w:p w:rsidR="009F167B" w:rsidRPr="00272BFC" w:rsidRDefault="009F167B" w:rsidP="000930F0">
          <w:pPr>
            <w:pStyle w:val="SidfotRubrik"/>
          </w:pPr>
          <w:r>
            <w:t>Org.nr</w:t>
          </w:r>
        </w:p>
      </w:tc>
    </w:tr>
    <w:tr w:rsidR="009F167B" w:rsidRPr="00971878" w:rsidTr="000930F0">
      <w:tc>
        <w:tcPr>
          <w:tcW w:w="1950" w:type="dxa"/>
        </w:tcPr>
        <w:p w:rsidR="009F167B" w:rsidRPr="00DA7EB7" w:rsidRDefault="009F167B" w:rsidP="000930F0">
          <w:pPr>
            <w:pStyle w:val="Sidfot"/>
          </w:pPr>
          <w:r w:rsidRPr="00DA7EB7">
            <w:t>0563-185 00</w:t>
          </w:r>
        </w:p>
      </w:tc>
      <w:tc>
        <w:tcPr>
          <w:tcW w:w="1950" w:type="dxa"/>
        </w:tcPr>
        <w:p w:rsidR="009F167B" w:rsidRPr="00DA7EB7" w:rsidRDefault="009F167B" w:rsidP="000930F0">
          <w:pPr>
            <w:pStyle w:val="Sidfot"/>
          </w:pPr>
          <w:r>
            <w:t>Dalavägen 10</w:t>
          </w:r>
        </w:p>
      </w:tc>
      <w:tc>
        <w:tcPr>
          <w:tcW w:w="1951" w:type="dxa"/>
        </w:tcPr>
        <w:p w:rsidR="009F167B" w:rsidRPr="00DA7EB7" w:rsidRDefault="009F167B" w:rsidP="000930F0">
          <w:pPr>
            <w:pStyle w:val="Sidfot"/>
          </w:pPr>
          <w:r w:rsidRPr="00DA7EB7">
            <w:t>683 80 Hagfors</w:t>
          </w:r>
        </w:p>
      </w:tc>
      <w:tc>
        <w:tcPr>
          <w:tcW w:w="1950" w:type="dxa"/>
        </w:tcPr>
        <w:p w:rsidR="009F167B" w:rsidRPr="00DA7EB7" w:rsidRDefault="009F167B" w:rsidP="000930F0">
          <w:pPr>
            <w:pStyle w:val="Sidfot"/>
          </w:pPr>
          <w:r w:rsidRPr="00DA7EB7">
            <w:t>kommun@hagfors.se</w:t>
          </w:r>
        </w:p>
      </w:tc>
      <w:tc>
        <w:tcPr>
          <w:tcW w:w="1951" w:type="dxa"/>
        </w:tcPr>
        <w:p w:rsidR="009F167B" w:rsidRPr="00DA7EB7" w:rsidRDefault="009F167B" w:rsidP="000930F0">
          <w:pPr>
            <w:pStyle w:val="Sidfot"/>
          </w:pPr>
          <w:r w:rsidRPr="00DA7EB7">
            <w:t>212000-1884</w:t>
          </w:r>
        </w:p>
      </w:tc>
    </w:tr>
  </w:tbl>
  <w:p w:rsidR="009F167B" w:rsidRDefault="009F167B" w:rsidP="00D46ED3">
    <w:pPr>
      <w:pStyle w:val="Liten"/>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268" w:type="dxa"/>
      <w:tblLayout w:type="fixed"/>
      <w:tblLook w:val="01E0" w:firstRow="1" w:lastRow="1" w:firstColumn="1" w:lastColumn="1" w:noHBand="0" w:noVBand="0"/>
    </w:tblPr>
    <w:tblGrid>
      <w:gridCol w:w="1950"/>
      <w:gridCol w:w="1950"/>
      <w:gridCol w:w="1951"/>
      <w:gridCol w:w="1950"/>
      <w:gridCol w:w="1951"/>
    </w:tblGrid>
    <w:tr w:rsidR="00A10707" w:rsidRPr="00971878" w:rsidTr="00A10707">
      <w:trPr>
        <w:trHeight w:hRule="exact" w:val="567"/>
      </w:trPr>
      <w:tc>
        <w:tcPr>
          <w:tcW w:w="9752" w:type="dxa"/>
          <w:gridSpan w:val="5"/>
        </w:tcPr>
        <w:p w:rsidR="00A10707" w:rsidRPr="00971878" w:rsidRDefault="00A10707" w:rsidP="000930F0">
          <w:pPr>
            <w:pStyle w:val="Sidfot"/>
          </w:pPr>
        </w:p>
      </w:tc>
    </w:tr>
    <w:tr w:rsidR="00A10707" w:rsidRPr="00971878" w:rsidTr="00A10707">
      <w:tc>
        <w:tcPr>
          <w:tcW w:w="1950" w:type="dxa"/>
        </w:tcPr>
        <w:p w:rsidR="00A10707" w:rsidRPr="00272BFC" w:rsidRDefault="00A10707" w:rsidP="000930F0">
          <w:pPr>
            <w:pStyle w:val="SidfotRubrik"/>
          </w:pPr>
          <w:r>
            <w:t>Telefon</w:t>
          </w:r>
        </w:p>
      </w:tc>
      <w:tc>
        <w:tcPr>
          <w:tcW w:w="1950" w:type="dxa"/>
        </w:tcPr>
        <w:p w:rsidR="00A10707" w:rsidRPr="00272BFC" w:rsidRDefault="00A10707" w:rsidP="000930F0">
          <w:pPr>
            <w:pStyle w:val="SidfotRubrik"/>
          </w:pPr>
          <w:r>
            <w:t>Besöksadress</w:t>
          </w:r>
        </w:p>
      </w:tc>
      <w:tc>
        <w:tcPr>
          <w:tcW w:w="1951" w:type="dxa"/>
        </w:tcPr>
        <w:p w:rsidR="00A10707" w:rsidRPr="00272BFC" w:rsidRDefault="00A10707" w:rsidP="000930F0">
          <w:pPr>
            <w:pStyle w:val="SidfotRubrik"/>
          </w:pPr>
          <w:r>
            <w:t>Postadress</w:t>
          </w:r>
        </w:p>
      </w:tc>
      <w:tc>
        <w:tcPr>
          <w:tcW w:w="1950" w:type="dxa"/>
        </w:tcPr>
        <w:p w:rsidR="00A10707" w:rsidRPr="00272BFC" w:rsidRDefault="00A10707" w:rsidP="000930F0">
          <w:pPr>
            <w:pStyle w:val="SidfotRubrik"/>
          </w:pPr>
          <w:r>
            <w:t>E-post</w:t>
          </w:r>
        </w:p>
      </w:tc>
      <w:tc>
        <w:tcPr>
          <w:tcW w:w="1951" w:type="dxa"/>
        </w:tcPr>
        <w:p w:rsidR="00A10707" w:rsidRPr="00272BFC" w:rsidRDefault="00A10707" w:rsidP="000930F0">
          <w:pPr>
            <w:pStyle w:val="SidfotRubrik"/>
          </w:pPr>
          <w:r>
            <w:t>Org.nr</w:t>
          </w:r>
        </w:p>
      </w:tc>
    </w:tr>
    <w:tr w:rsidR="00A10707" w:rsidRPr="00971878" w:rsidTr="00A10707">
      <w:tc>
        <w:tcPr>
          <w:tcW w:w="1950" w:type="dxa"/>
        </w:tcPr>
        <w:p w:rsidR="00A10707" w:rsidRPr="00DA7EB7" w:rsidRDefault="00A10707" w:rsidP="000930F0">
          <w:pPr>
            <w:pStyle w:val="Sidfot"/>
          </w:pPr>
          <w:r w:rsidRPr="00DA7EB7">
            <w:t>0563-185 00</w:t>
          </w:r>
        </w:p>
      </w:tc>
      <w:tc>
        <w:tcPr>
          <w:tcW w:w="1950" w:type="dxa"/>
        </w:tcPr>
        <w:p w:rsidR="00A10707" w:rsidRPr="00DA7EB7" w:rsidRDefault="00A10707" w:rsidP="000930F0">
          <w:pPr>
            <w:pStyle w:val="Sidfot"/>
          </w:pPr>
          <w:r>
            <w:t>Dalavägen 10</w:t>
          </w:r>
        </w:p>
      </w:tc>
      <w:tc>
        <w:tcPr>
          <w:tcW w:w="1951" w:type="dxa"/>
        </w:tcPr>
        <w:p w:rsidR="00A10707" w:rsidRPr="00DA7EB7" w:rsidRDefault="00A10707" w:rsidP="000930F0">
          <w:pPr>
            <w:pStyle w:val="Sidfot"/>
          </w:pPr>
          <w:r w:rsidRPr="00DA7EB7">
            <w:t>683 80 Hagfors</w:t>
          </w:r>
        </w:p>
      </w:tc>
      <w:tc>
        <w:tcPr>
          <w:tcW w:w="1950" w:type="dxa"/>
        </w:tcPr>
        <w:p w:rsidR="00A10707" w:rsidRPr="00DA7EB7" w:rsidRDefault="00A10707" w:rsidP="000930F0">
          <w:pPr>
            <w:pStyle w:val="Sidfot"/>
          </w:pPr>
          <w:r w:rsidRPr="00DA7EB7">
            <w:t>kommun@hagfors.se</w:t>
          </w:r>
        </w:p>
      </w:tc>
      <w:tc>
        <w:tcPr>
          <w:tcW w:w="1951" w:type="dxa"/>
        </w:tcPr>
        <w:p w:rsidR="00A10707" w:rsidRPr="00DA7EB7" w:rsidRDefault="00A10707" w:rsidP="000930F0">
          <w:pPr>
            <w:pStyle w:val="Sidfot"/>
          </w:pPr>
          <w:r w:rsidRPr="00DA7EB7">
            <w:t>212000-1884</w:t>
          </w:r>
        </w:p>
      </w:tc>
    </w:tr>
  </w:tbl>
  <w:p w:rsidR="00A10707" w:rsidRDefault="00A10707" w:rsidP="00A10707">
    <w:pPr>
      <w:pStyle w:val="Liten"/>
      <w:ind w:left="-226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75" w:rsidRDefault="00676975">
      <w:r>
        <w:separator/>
      </w:r>
    </w:p>
  </w:footnote>
  <w:footnote w:type="continuationSeparator" w:id="0">
    <w:p w:rsidR="00676975" w:rsidRDefault="00676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Layout w:type="fixed"/>
      <w:tblLook w:val="01E0" w:firstRow="1" w:lastRow="1" w:firstColumn="1" w:lastColumn="1" w:noHBand="0" w:noVBand="0"/>
    </w:tblPr>
    <w:tblGrid>
      <w:gridCol w:w="5215"/>
      <w:gridCol w:w="2609"/>
      <w:gridCol w:w="1928"/>
    </w:tblGrid>
    <w:tr w:rsidR="008B7229" w:rsidTr="008B7229">
      <w:tc>
        <w:tcPr>
          <w:tcW w:w="5215" w:type="dxa"/>
          <w:vMerge w:val="restart"/>
          <w:vAlign w:val="bottom"/>
        </w:tcPr>
        <w:p w:rsidR="008B7229" w:rsidRPr="000B0FCD" w:rsidRDefault="008B7229" w:rsidP="008240AF">
          <w:pPr>
            <w:pStyle w:val="StorFet"/>
          </w:pPr>
          <w:r>
            <w:t>Protokoll</w:t>
          </w:r>
        </w:p>
      </w:tc>
      <w:tc>
        <w:tcPr>
          <w:tcW w:w="2609" w:type="dxa"/>
        </w:tcPr>
        <w:p w:rsidR="008B7229" w:rsidRPr="00DA7EB7" w:rsidRDefault="008B7229" w:rsidP="000B173C">
          <w:pPr>
            <w:pStyle w:val="Mellan"/>
          </w:pPr>
          <w:r>
            <w:t>Sammanträdesdatum</w:t>
          </w:r>
        </w:p>
      </w:tc>
      <w:tc>
        <w:tcPr>
          <w:tcW w:w="1928" w:type="dxa"/>
        </w:tcPr>
        <w:p w:rsidR="008B7229" w:rsidRPr="009015CD" w:rsidRDefault="008B7229" w:rsidP="000B173C">
          <w:pPr>
            <w:pStyle w:val="Mellan"/>
            <w:jc w:val="right"/>
          </w:pPr>
          <w:r>
            <w:rPr>
              <w:rStyle w:val="Sidnummer"/>
            </w:rPr>
            <w:t xml:space="preserve">Sida </w:t>
          </w:r>
          <w:r>
            <w:rPr>
              <w:rStyle w:val="Sidnummer"/>
            </w:rPr>
            <w:fldChar w:fldCharType="begin"/>
          </w:r>
          <w:r>
            <w:rPr>
              <w:rStyle w:val="Sidnummer"/>
            </w:rPr>
            <w:instrText xml:space="preserve">PAGE  </w:instrText>
          </w:r>
          <w:r>
            <w:rPr>
              <w:rStyle w:val="Sidnummer"/>
            </w:rPr>
            <w:fldChar w:fldCharType="separate"/>
          </w:r>
          <w:r w:rsidR="00B67589">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B67589">
            <w:rPr>
              <w:rStyle w:val="Sidnummer"/>
              <w:noProof/>
            </w:rPr>
            <w:t>12</w:t>
          </w:r>
          <w:r>
            <w:rPr>
              <w:rStyle w:val="Sidnummer"/>
            </w:rPr>
            <w:fldChar w:fldCharType="end"/>
          </w:r>
        </w:p>
      </w:tc>
    </w:tr>
    <w:tr w:rsidR="008B7229" w:rsidTr="008B7229">
      <w:tc>
        <w:tcPr>
          <w:tcW w:w="5215" w:type="dxa"/>
          <w:vMerge/>
        </w:tcPr>
        <w:p w:rsidR="008B7229" w:rsidRPr="000B0FCD" w:rsidRDefault="008B7229" w:rsidP="008240AF">
          <w:pPr>
            <w:pStyle w:val="StorFet"/>
          </w:pPr>
        </w:p>
      </w:tc>
      <w:tc>
        <w:tcPr>
          <w:tcW w:w="2609" w:type="dxa"/>
        </w:tcPr>
        <w:p w:rsidR="008B7229" w:rsidRPr="006455F2" w:rsidRDefault="008B7229" w:rsidP="00432E67">
          <w:pPr>
            <w:pStyle w:val="Sidhuvud"/>
          </w:pPr>
        </w:p>
      </w:tc>
      <w:tc>
        <w:tcPr>
          <w:tcW w:w="1928" w:type="dxa"/>
        </w:tcPr>
        <w:p w:rsidR="008B7229" w:rsidRPr="006455F2" w:rsidRDefault="008B7229" w:rsidP="00432E67">
          <w:pPr>
            <w:pStyle w:val="Sidhuvud"/>
          </w:pPr>
        </w:p>
      </w:tc>
    </w:tr>
    <w:tr w:rsidR="008B7229" w:rsidTr="008C314D">
      <w:tc>
        <w:tcPr>
          <w:tcW w:w="5215" w:type="dxa"/>
          <w:vMerge/>
          <w:vAlign w:val="bottom"/>
        </w:tcPr>
        <w:p w:rsidR="008B7229" w:rsidRPr="000B0FCD" w:rsidRDefault="008B7229" w:rsidP="008240AF">
          <w:pPr>
            <w:pStyle w:val="StorFet"/>
          </w:pPr>
        </w:p>
      </w:tc>
      <w:tc>
        <w:tcPr>
          <w:tcW w:w="2609" w:type="dxa"/>
        </w:tcPr>
        <w:p w:rsidR="008B7229" w:rsidRPr="00956E71" w:rsidRDefault="008B7229" w:rsidP="000B173C">
          <w:pPr>
            <w:pStyle w:val="Mellan"/>
          </w:pPr>
          <w:r w:rsidRPr="00956E71">
            <w:t>2018-04-16</w:t>
          </w:r>
        </w:p>
      </w:tc>
      <w:tc>
        <w:tcPr>
          <w:tcW w:w="1928" w:type="dxa"/>
          <w:vMerge w:val="restart"/>
        </w:tcPr>
        <w:p w:rsidR="008B7229" w:rsidRPr="006455F2" w:rsidRDefault="00B67589" w:rsidP="00432E67">
          <w:pPr>
            <w:pStyle w:val="Sidhuvud"/>
            <w:spacing w:before="100"/>
            <w:jc w:val="right"/>
          </w:pPr>
          <w:r>
            <w:rPr>
              <w:noProof/>
            </w:rPr>
            <w:drawing>
              <wp:inline distT="0" distB="0" distL="0" distR="0">
                <wp:extent cx="571500" cy="885825"/>
                <wp:effectExtent l="0" t="0" r="0" b="9525"/>
                <wp:docPr id="2" name="Bild 2" descr="Hagfors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gfors kommun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85825"/>
                        </a:xfrm>
                        <a:prstGeom prst="rect">
                          <a:avLst/>
                        </a:prstGeom>
                        <a:noFill/>
                        <a:ln>
                          <a:noFill/>
                        </a:ln>
                      </pic:spPr>
                    </pic:pic>
                  </a:graphicData>
                </a:graphic>
              </wp:inline>
            </w:drawing>
          </w:r>
        </w:p>
      </w:tc>
    </w:tr>
    <w:tr w:rsidR="00AE3766" w:rsidTr="008B7229">
      <w:tc>
        <w:tcPr>
          <w:tcW w:w="5215" w:type="dxa"/>
        </w:tcPr>
        <w:p w:rsidR="00AE3766" w:rsidRPr="000B0FCD" w:rsidRDefault="00AE3766" w:rsidP="008B7229">
          <w:pPr>
            <w:pStyle w:val="Sidhuvud"/>
          </w:pPr>
        </w:p>
      </w:tc>
      <w:tc>
        <w:tcPr>
          <w:tcW w:w="2609" w:type="dxa"/>
        </w:tcPr>
        <w:p w:rsidR="00AE3766" w:rsidRPr="009015CD" w:rsidRDefault="00AE3766" w:rsidP="00432E67">
          <w:pPr>
            <w:pStyle w:val="Sidhuvud"/>
          </w:pPr>
        </w:p>
      </w:tc>
      <w:tc>
        <w:tcPr>
          <w:tcW w:w="1928" w:type="dxa"/>
          <w:vMerge/>
        </w:tcPr>
        <w:p w:rsidR="00AE3766" w:rsidRPr="009015CD" w:rsidRDefault="00AE3766" w:rsidP="00432E67">
          <w:pPr>
            <w:pStyle w:val="Sidhuvud"/>
          </w:pPr>
        </w:p>
      </w:tc>
    </w:tr>
    <w:tr w:rsidR="008B7229" w:rsidTr="008B7229">
      <w:tc>
        <w:tcPr>
          <w:tcW w:w="5215" w:type="dxa"/>
        </w:tcPr>
        <w:p w:rsidR="008B7229" w:rsidRPr="00DA7EB7" w:rsidRDefault="008B7229" w:rsidP="008240AF">
          <w:pPr>
            <w:pStyle w:val="MellanFet"/>
          </w:pPr>
          <w:r w:rsidRPr="00956E71">
            <w:t>Valnämnd</w:t>
          </w:r>
        </w:p>
      </w:tc>
      <w:tc>
        <w:tcPr>
          <w:tcW w:w="2609" w:type="dxa"/>
        </w:tcPr>
        <w:p w:rsidR="008B7229" w:rsidRPr="009015CD" w:rsidRDefault="008B7229" w:rsidP="00432E67">
          <w:pPr>
            <w:pStyle w:val="Sidhuvud"/>
          </w:pPr>
        </w:p>
      </w:tc>
      <w:tc>
        <w:tcPr>
          <w:tcW w:w="1928" w:type="dxa"/>
          <w:vMerge/>
        </w:tcPr>
        <w:p w:rsidR="008B7229" w:rsidRPr="009015CD" w:rsidRDefault="008B7229" w:rsidP="00432E67">
          <w:pPr>
            <w:pStyle w:val="Sidhuvud"/>
          </w:pPr>
        </w:p>
      </w:tc>
    </w:tr>
    <w:tr w:rsidR="008B7229" w:rsidTr="00432E67">
      <w:tc>
        <w:tcPr>
          <w:tcW w:w="5215" w:type="dxa"/>
        </w:tcPr>
        <w:p w:rsidR="008B7229" w:rsidRPr="000B0FCD" w:rsidRDefault="008B7229" w:rsidP="00432E67">
          <w:pPr>
            <w:pStyle w:val="Sidhuvud"/>
            <w:tabs>
              <w:tab w:val="left" w:pos="4080"/>
            </w:tabs>
          </w:pPr>
        </w:p>
      </w:tc>
      <w:tc>
        <w:tcPr>
          <w:tcW w:w="2609" w:type="dxa"/>
        </w:tcPr>
        <w:p w:rsidR="008B7229" w:rsidRPr="009015CD" w:rsidRDefault="008B7229" w:rsidP="00432E67">
          <w:pPr>
            <w:pStyle w:val="Sidhuvud"/>
          </w:pPr>
        </w:p>
      </w:tc>
      <w:tc>
        <w:tcPr>
          <w:tcW w:w="1928" w:type="dxa"/>
          <w:vMerge/>
        </w:tcPr>
        <w:p w:rsidR="008B7229" w:rsidRPr="009015CD" w:rsidRDefault="008B7229" w:rsidP="00432E67">
          <w:pPr>
            <w:pStyle w:val="Sidhuvud"/>
          </w:pPr>
        </w:p>
      </w:tc>
    </w:tr>
    <w:tr w:rsidR="008B7229" w:rsidTr="00432E67">
      <w:tc>
        <w:tcPr>
          <w:tcW w:w="5215" w:type="dxa"/>
        </w:tcPr>
        <w:p w:rsidR="008B7229" w:rsidRPr="00DA7EB7" w:rsidRDefault="008B7229" w:rsidP="008B7229">
          <w:pPr>
            <w:pStyle w:val="Sidhuvud"/>
          </w:pPr>
        </w:p>
      </w:tc>
      <w:tc>
        <w:tcPr>
          <w:tcW w:w="2609" w:type="dxa"/>
        </w:tcPr>
        <w:p w:rsidR="008B7229" w:rsidRPr="00DA7EB7" w:rsidRDefault="008B7229" w:rsidP="00432E67">
          <w:pPr>
            <w:pStyle w:val="Sidhuvud"/>
          </w:pPr>
        </w:p>
      </w:tc>
      <w:tc>
        <w:tcPr>
          <w:tcW w:w="1928" w:type="dxa"/>
          <w:vMerge/>
        </w:tcPr>
        <w:p w:rsidR="008B7229" w:rsidRPr="00DA7EB7" w:rsidRDefault="008B7229" w:rsidP="00432E67">
          <w:pPr>
            <w:pStyle w:val="Sidhuvud"/>
          </w:pPr>
        </w:p>
      </w:tc>
    </w:tr>
    <w:tr w:rsidR="008B7229" w:rsidTr="00432E67">
      <w:tc>
        <w:tcPr>
          <w:tcW w:w="5215" w:type="dxa"/>
        </w:tcPr>
        <w:p w:rsidR="008B7229" w:rsidRDefault="008B7229" w:rsidP="00432E67">
          <w:pPr>
            <w:pStyle w:val="Sidhuvud"/>
          </w:pPr>
        </w:p>
      </w:tc>
      <w:tc>
        <w:tcPr>
          <w:tcW w:w="4537" w:type="dxa"/>
          <w:gridSpan w:val="2"/>
        </w:tcPr>
        <w:p w:rsidR="008B7229" w:rsidRDefault="008B7229" w:rsidP="00432E67">
          <w:pPr>
            <w:pStyle w:val="Sidhuvud"/>
          </w:pPr>
        </w:p>
      </w:tc>
    </w:tr>
  </w:tbl>
  <w:p w:rsidR="000761AC" w:rsidRPr="00AE3766" w:rsidRDefault="000761AC" w:rsidP="00AE3766">
    <w:pPr>
      <w:pStyle w:val="Lite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Layout w:type="fixed"/>
      <w:tblLook w:val="01E0" w:firstRow="1" w:lastRow="1" w:firstColumn="1" w:lastColumn="1" w:noHBand="0" w:noVBand="0"/>
    </w:tblPr>
    <w:tblGrid>
      <w:gridCol w:w="5214"/>
      <w:gridCol w:w="2609"/>
      <w:gridCol w:w="1929"/>
    </w:tblGrid>
    <w:tr w:rsidR="00287C50" w:rsidTr="008B7229">
      <w:tc>
        <w:tcPr>
          <w:tcW w:w="5214" w:type="dxa"/>
          <w:vMerge w:val="restart"/>
          <w:vAlign w:val="bottom"/>
        </w:tcPr>
        <w:p w:rsidR="00287C50" w:rsidRPr="000B0FCD" w:rsidRDefault="00287C50" w:rsidP="00AB24A5">
          <w:pPr>
            <w:pStyle w:val="StorFet"/>
          </w:pPr>
          <w:r>
            <w:t>Protokoll</w:t>
          </w:r>
        </w:p>
      </w:tc>
      <w:tc>
        <w:tcPr>
          <w:tcW w:w="2609" w:type="dxa"/>
        </w:tcPr>
        <w:p w:rsidR="00287C50" w:rsidRPr="00DA7EB7" w:rsidRDefault="00287C50" w:rsidP="000B173C">
          <w:pPr>
            <w:pStyle w:val="Mellan"/>
          </w:pPr>
          <w:r>
            <w:t>Sammanträdesdatum</w:t>
          </w:r>
        </w:p>
      </w:tc>
      <w:tc>
        <w:tcPr>
          <w:tcW w:w="1929" w:type="dxa"/>
        </w:tcPr>
        <w:p w:rsidR="00287C50" w:rsidRPr="009015CD" w:rsidRDefault="00287C50" w:rsidP="000B173C">
          <w:pPr>
            <w:pStyle w:val="Mellan"/>
            <w:jc w:val="right"/>
          </w:pPr>
          <w:r>
            <w:rPr>
              <w:rStyle w:val="Sidnummer"/>
            </w:rPr>
            <w:t xml:space="preserve">Sida </w:t>
          </w:r>
          <w:r>
            <w:rPr>
              <w:rStyle w:val="Sidnummer"/>
            </w:rPr>
            <w:fldChar w:fldCharType="begin"/>
          </w:r>
          <w:r>
            <w:rPr>
              <w:rStyle w:val="Sidnummer"/>
            </w:rPr>
            <w:instrText xml:space="preserve">PAGE  </w:instrText>
          </w:r>
          <w:r>
            <w:rPr>
              <w:rStyle w:val="Sidnummer"/>
            </w:rPr>
            <w:fldChar w:fldCharType="separate"/>
          </w:r>
          <w:r w:rsidR="006D0264">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B67589">
            <w:rPr>
              <w:rStyle w:val="Sidnummer"/>
              <w:noProof/>
            </w:rPr>
            <w:t>12</w:t>
          </w:r>
          <w:r>
            <w:rPr>
              <w:rStyle w:val="Sidnummer"/>
            </w:rPr>
            <w:fldChar w:fldCharType="end"/>
          </w:r>
        </w:p>
      </w:tc>
    </w:tr>
    <w:tr w:rsidR="00287C50" w:rsidTr="008B7229">
      <w:tc>
        <w:tcPr>
          <w:tcW w:w="5214" w:type="dxa"/>
          <w:vMerge/>
        </w:tcPr>
        <w:p w:rsidR="00287C50" w:rsidRPr="000B0FCD" w:rsidRDefault="00287C50" w:rsidP="00AB24A5">
          <w:pPr>
            <w:pStyle w:val="StorFet"/>
          </w:pPr>
        </w:p>
      </w:tc>
      <w:tc>
        <w:tcPr>
          <w:tcW w:w="2609" w:type="dxa"/>
        </w:tcPr>
        <w:p w:rsidR="00287C50" w:rsidRPr="006455F2" w:rsidRDefault="00287C50" w:rsidP="00992C22">
          <w:pPr>
            <w:pStyle w:val="Sidhuvud"/>
          </w:pPr>
        </w:p>
      </w:tc>
      <w:tc>
        <w:tcPr>
          <w:tcW w:w="1929" w:type="dxa"/>
        </w:tcPr>
        <w:p w:rsidR="00287C50" w:rsidRPr="006455F2" w:rsidRDefault="00287C50" w:rsidP="00992C22">
          <w:pPr>
            <w:pStyle w:val="Sidhuvud"/>
          </w:pPr>
        </w:p>
      </w:tc>
    </w:tr>
    <w:tr w:rsidR="00287C50" w:rsidTr="008B7229">
      <w:tc>
        <w:tcPr>
          <w:tcW w:w="5214" w:type="dxa"/>
          <w:vMerge/>
          <w:vAlign w:val="bottom"/>
        </w:tcPr>
        <w:p w:rsidR="00287C50" w:rsidRPr="000B0FCD" w:rsidRDefault="00287C50" w:rsidP="00AB24A5">
          <w:pPr>
            <w:pStyle w:val="StorFet"/>
          </w:pPr>
        </w:p>
      </w:tc>
      <w:tc>
        <w:tcPr>
          <w:tcW w:w="2609" w:type="dxa"/>
        </w:tcPr>
        <w:p w:rsidR="00287C50" w:rsidRPr="00956E71" w:rsidRDefault="00287C50" w:rsidP="000B173C">
          <w:pPr>
            <w:pStyle w:val="Mellan"/>
          </w:pPr>
          <w:r w:rsidRPr="00956E71">
            <w:t>2018-04-16</w:t>
          </w:r>
        </w:p>
      </w:tc>
      <w:tc>
        <w:tcPr>
          <w:tcW w:w="1929" w:type="dxa"/>
          <w:vMerge w:val="restart"/>
        </w:tcPr>
        <w:p w:rsidR="00287C50" w:rsidRPr="006455F2" w:rsidRDefault="00B67589" w:rsidP="00F902F6">
          <w:pPr>
            <w:pStyle w:val="Sidhuvud"/>
            <w:spacing w:before="100"/>
            <w:jc w:val="right"/>
          </w:pPr>
          <w:r>
            <w:rPr>
              <w:noProof/>
            </w:rPr>
            <w:drawing>
              <wp:inline distT="0" distB="0" distL="0" distR="0">
                <wp:extent cx="571500" cy="885825"/>
                <wp:effectExtent l="0" t="0" r="0" b="9525"/>
                <wp:docPr id="4" name="Bild 4" descr="Hagfors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gfors kommun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85825"/>
                        </a:xfrm>
                        <a:prstGeom prst="rect">
                          <a:avLst/>
                        </a:prstGeom>
                        <a:noFill/>
                        <a:ln>
                          <a:noFill/>
                        </a:ln>
                      </pic:spPr>
                    </pic:pic>
                  </a:graphicData>
                </a:graphic>
              </wp:inline>
            </w:drawing>
          </w:r>
        </w:p>
      </w:tc>
    </w:tr>
    <w:tr w:rsidR="00287C50" w:rsidTr="008B7229">
      <w:tc>
        <w:tcPr>
          <w:tcW w:w="5214" w:type="dxa"/>
        </w:tcPr>
        <w:p w:rsidR="00287C50" w:rsidRPr="000B0FCD" w:rsidRDefault="00287C50" w:rsidP="00287C50">
          <w:pPr>
            <w:pStyle w:val="Sidhuvud"/>
          </w:pPr>
        </w:p>
      </w:tc>
      <w:tc>
        <w:tcPr>
          <w:tcW w:w="2609" w:type="dxa"/>
        </w:tcPr>
        <w:p w:rsidR="00287C50" w:rsidRPr="009015CD" w:rsidRDefault="00287C50" w:rsidP="00515951">
          <w:pPr>
            <w:pStyle w:val="Sidhuvud"/>
          </w:pPr>
        </w:p>
      </w:tc>
      <w:tc>
        <w:tcPr>
          <w:tcW w:w="1929" w:type="dxa"/>
          <w:vMerge/>
        </w:tcPr>
        <w:p w:rsidR="00287C50" w:rsidRPr="009015CD" w:rsidRDefault="00287C50" w:rsidP="00515951">
          <w:pPr>
            <w:pStyle w:val="Sidhuvud"/>
          </w:pPr>
        </w:p>
      </w:tc>
    </w:tr>
    <w:tr w:rsidR="00287C50" w:rsidTr="008B7229">
      <w:tc>
        <w:tcPr>
          <w:tcW w:w="5214" w:type="dxa"/>
        </w:tcPr>
        <w:p w:rsidR="00287C50" w:rsidRPr="00956E71" w:rsidRDefault="00287C50" w:rsidP="00AB24A5">
          <w:pPr>
            <w:pStyle w:val="MellanFet"/>
          </w:pPr>
          <w:r w:rsidRPr="00956E71">
            <w:t>Valnämnd</w:t>
          </w:r>
        </w:p>
      </w:tc>
      <w:tc>
        <w:tcPr>
          <w:tcW w:w="2609" w:type="dxa"/>
        </w:tcPr>
        <w:p w:rsidR="00287C50" w:rsidRPr="009015CD" w:rsidRDefault="00287C50" w:rsidP="00515951">
          <w:pPr>
            <w:pStyle w:val="Sidhuvud"/>
          </w:pPr>
        </w:p>
      </w:tc>
      <w:tc>
        <w:tcPr>
          <w:tcW w:w="1929" w:type="dxa"/>
          <w:vMerge/>
        </w:tcPr>
        <w:p w:rsidR="00287C50" w:rsidRPr="009015CD" w:rsidRDefault="00287C50" w:rsidP="00515951">
          <w:pPr>
            <w:pStyle w:val="Sidhuvud"/>
          </w:pPr>
        </w:p>
      </w:tc>
    </w:tr>
    <w:tr w:rsidR="00287C50" w:rsidTr="008B7229">
      <w:tc>
        <w:tcPr>
          <w:tcW w:w="5214" w:type="dxa"/>
        </w:tcPr>
        <w:p w:rsidR="00287C50" w:rsidRPr="000B0FCD" w:rsidRDefault="00287C50" w:rsidP="00515951">
          <w:pPr>
            <w:pStyle w:val="Sidhuvud"/>
            <w:tabs>
              <w:tab w:val="left" w:pos="4080"/>
            </w:tabs>
          </w:pPr>
        </w:p>
      </w:tc>
      <w:tc>
        <w:tcPr>
          <w:tcW w:w="2609" w:type="dxa"/>
        </w:tcPr>
        <w:p w:rsidR="00287C50" w:rsidRPr="009015CD" w:rsidRDefault="00287C50" w:rsidP="00515951">
          <w:pPr>
            <w:pStyle w:val="Sidhuvud"/>
          </w:pPr>
        </w:p>
      </w:tc>
      <w:tc>
        <w:tcPr>
          <w:tcW w:w="1929" w:type="dxa"/>
          <w:vMerge/>
        </w:tcPr>
        <w:p w:rsidR="00287C50" w:rsidRPr="009015CD" w:rsidRDefault="00287C50" w:rsidP="00515951">
          <w:pPr>
            <w:pStyle w:val="Sidhuvud"/>
          </w:pPr>
        </w:p>
      </w:tc>
    </w:tr>
    <w:tr w:rsidR="00287C50" w:rsidTr="008B7229">
      <w:tc>
        <w:tcPr>
          <w:tcW w:w="5214" w:type="dxa"/>
        </w:tcPr>
        <w:p w:rsidR="00287C50" w:rsidRPr="00956E71" w:rsidRDefault="00287C50" w:rsidP="00287C50">
          <w:pPr>
            <w:pStyle w:val="Sidhuvud"/>
          </w:pPr>
        </w:p>
      </w:tc>
      <w:tc>
        <w:tcPr>
          <w:tcW w:w="2609" w:type="dxa"/>
        </w:tcPr>
        <w:p w:rsidR="00287C50" w:rsidRPr="00DA7EB7" w:rsidRDefault="00287C50" w:rsidP="00123B8A">
          <w:pPr>
            <w:pStyle w:val="Sidhuvud"/>
          </w:pPr>
        </w:p>
      </w:tc>
      <w:tc>
        <w:tcPr>
          <w:tcW w:w="1929" w:type="dxa"/>
          <w:vMerge/>
        </w:tcPr>
        <w:p w:rsidR="00287C50" w:rsidRPr="00DA7EB7" w:rsidRDefault="00287C50" w:rsidP="00123B8A">
          <w:pPr>
            <w:pStyle w:val="Sidhuvud"/>
          </w:pPr>
        </w:p>
      </w:tc>
    </w:tr>
    <w:tr w:rsidR="008B7229" w:rsidTr="008B7229">
      <w:tc>
        <w:tcPr>
          <w:tcW w:w="5214" w:type="dxa"/>
        </w:tcPr>
        <w:p w:rsidR="008B7229" w:rsidRDefault="008B7229" w:rsidP="008240AF">
          <w:pPr>
            <w:pStyle w:val="Sidhuvud"/>
          </w:pPr>
        </w:p>
      </w:tc>
      <w:tc>
        <w:tcPr>
          <w:tcW w:w="4538" w:type="dxa"/>
          <w:gridSpan w:val="2"/>
        </w:tcPr>
        <w:p w:rsidR="008B7229" w:rsidRDefault="008B7229" w:rsidP="008240AF">
          <w:pPr>
            <w:pStyle w:val="Sidhuvud"/>
          </w:pPr>
        </w:p>
      </w:tc>
    </w:tr>
  </w:tbl>
  <w:p w:rsidR="000761AC" w:rsidRPr="00B659B8" w:rsidRDefault="000761AC" w:rsidP="00CC78BD">
    <w:pPr>
      <w:pStyle w:val="Lite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268" w:type="dxa"/>
      <w:tblLayout w:type="fixed"/>
      <w:tblLook w:val="01E0" w:firstRow="1" w:lastRow="1" w:firstColumn="1" w:lastColumn="1" w:noHBand="0" w:noVBand="0"/>
    </w:tblPr>
    <w:tblGrid>
      <w:gridCol w:w="5215"/>
      <w:gridCol w:w="2609"/>
      <w:gridCol w:w="1928"/>
    </w:tblGrid>
    <w:tr w:rsidR="00A10707" w:rsidTr="00A10707">
      <w:tc>
        <w:tcPr>
          <w:tcW w:w="5215" w:type="dxa"/>
          <w:vMerge w:val="restart"/>
          <w:vAlign w:val="bottom"/>
        </w:tcPr>
        <w:p w:rsidR="00A10707" w:rsidRPr="000B0FCD" w:rsidRDefault="00A10707" w:rsidP="008240AF">
          <w:pPr>
            <w:pStyle w:val="StorFet"/>
          </w:pPr>
          <w:r>
            <w:t>Protokoll</w:t>
          </w:r>
        </w:p>
      </w:tc>
      <w:tc>
        <w:tcPr>
          <w:tcW w:w="2609" w:type="dxa"/>
        </w:tcPr>
        <w:p w:rsidR="00A10707" w:rsidRPr="00DA7EB7" w:rsidRDefault="00A10707" w:rsidP="000B173C">
          <w:pPr>
            <w:pStyle w:val="Mellan"/>
          </w:pPr>
          <w:r>
            <w:t>Sammanträdesdatum</w:t>
          </w:r>
        </w:p>
      </w:tc>
      <w:tc>
        <w:tcPr>
          <w:tcW w:w="1928" w:type="dxa"/>
        </w:tcPr>
        <w:p w:rsidR="00A10707" w:rsidRPr="009015CD" w:rsidRDefault="00A10707" w:rsidP="000B173C">
          <w:pPr>
            <w:pStyle w:val="Mellan"/>
            <w:jc w:val="right"/>
          </w:pPr>
          <w:r>
            <w:rPr>
              <w:rStyle w:val="Sidnummer"/>
            </w:rPr>
            <w:t xml:space="preserve">Sida </w:t>
          </w:r>
          <w:r>
            <w:rPr>
              <w:rStyle w:val="Sidnummer"/>
            </w:rPr>
            <w:fldChar w:fldCharType="begin"/>
          </w:r>
          <w:r>
            <w:rPr>
              <w:rStyle w:val="Sidnummer"/>
            </w:rPr>
            <w:instrText xml:space="preserve">PAGE  </w:instrText>
          </w:r>
          <w:r>
            <w:rPr>
              <w:rStyle w:val="Sidnummer"/>
            </w:rPr>
            <w:fldChar w:fldCharType="separate"/>
          </w:r>
          <w:r w:rsidR="00B67589">
            <w:rPr>
              <w:rStyle w:val="Sidnummer"/>
              <w:noProof/>
            </w:rPr>
            <w:t>12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B67589">
            <w:rPr>
              <w:rStyle w:val="Sidnummer"/>
              <w:noProof/>
            </w:rPr>
            <w:t>12</w:t>
          </w:r>
          <w:r>
            <w:rPr>
              <w:rStyle w:val="Sidnummer"/>
            </w:rPr>
            <w:fldChar w:fldCharType="end"/>
          </w:r>
        </w:p>
      </w:tc>
    </w:tr>
    <w:tr w:rsidR="00A10707" w:rsidTr="00A10707">
      <w:tc>
        <w:tcPr>
          <w:tcW w:w="5215" w:type="dxa"/>
          <w:vMerge/>
        </w:tcPr>
        <w:p w:rsidR="00A10707" w:rsidRPr="000B0FCD" w:rsidRDefault="00A10707" w:rsidP="008240AF">
          <w:pPr>
            <w:pStyle w:val="StorFet"/>
          </w:pPr>
        </w:p>
      </w:tc>
      <w:tc>
        <w:tcPr>
          <w:tcW w:w="2609" w:type="dxa"/>
        </w:tcPr>
        <w:p w:rsidR="00A10707" w:rsidRPr="006455F2" w:rsidRDefault="00A10707" w:rsidP="00432E67">
          <w:pPr>
            <w:pStyle w:val="Sidhuvud"/>
          </w:pPr>
        </w:p>
      </w:tc>
      <w:tc>
        <w:tcPr>
          <w:tcW w:w="1928" w:type="dxa"/>
        </w:tcPr>
        <w:p w:rsidR="00A10707" w:rsidRPr="006455F2" w:rsidRDefault="00A10707" w:rsidP="00432E67">
          <w:pPr>
            <w:pStyle w:val="Sidhuvud"/>
          </w:pPr>
        </w:p>
      </w:tc>
    </w:tr>
    <w:tr w:rsidR="00A10707" w:rsidTr="00A10707">
      <w:tc>
        <w:tcPr>
          <w:tcW w:w="5215" w:type="dxa"/>
          <w:vMerge/>
          <w:vAlign w:val="bottom"/>
        </w:tcPr>
        <w:p w:rsidR="00A10707" w:rsidRPr="000B0FCD" w:rsidRDefault="00A10707" w:rsidP="008240AF">
          <w:pPr>
            <w:pStyle w:val="StorFet"/>
          </w:pPr>
        </w:p>
      </w:tc>
      <w:tc>
        <w:tcPr>
          <w:tcW w:w="2609" w:type="dxa"/>
        </w:tcPr>
        <w:p w:rsidR="00A10707" w:rsidRPr="00956E71" w:rsidRDefault="00A10707" w:rsidP="000B173C">
          <w:pPr>
            <w:pStyle w:val="Mellan"/>
          </w:pPr>
          <w:r w:rsidRPr="00956E71">
            <w:t>2018-04-16</w:t>
          </w:r>
        </w:p>
      </w:tc>
      <w:tc>
        <w:tcPr>
          <w:tcW w:w="1928" w:type="dxa"/>
          <w:vMerge w:val="restart"/>
        </w:tcPr>
        <w:p w:rsidR="00A10707" w:rsidRPr="006455F2" w:rsidRDefault="00B67589" w:rsidP="00432E67">
          <w:pPr>
            <w:pStyle w:val="Sidhuvud"/>
            <w:spacing w:before="100"/>
            <w:jc w:val="right"/>
          </w:pPr>
          <w:r>
            <w:rPr>
              <w:noProof/>
            </w:rPr>
            <w:drawing>
              <wp:inline distT="0" distB="0" distL="0" distR="0">
                <wp:extent cx="571500" cy="885825"/>
                <wp:effectExtent l="0" t="0" r="0" b="9525"/>
                <wp:docPr id="6" name="Bild 6" descr="Hagfors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gfors kommun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85825"/>
                        </a:xfrm>
                        <a:prstGeom prst="rect">
                          <a:avLst/>
                        </a:prstGeom>
                        <a:noFill/>
                        <a:ln>
                          <a:noFill/>
                        </a:ln>
                      </pic:spPr>
                    </pic:pic>
                  </a:graphicData>
                </a:graphic>
              </wp:inline>
            </w:drawing>
          </w:r>
        </w:p>
      </w:tc>
    </w:tr>
    <w:tr w:rsidR="00A10707" w:rsidTr="00A10707">
      <w:tc>
        <w:tcPr>
          <w:tcW w:w="5215" w:type="dxa"/>
        </w:tcPr>
        <w:p w:rsidR="00A10707" w:rsidRPr="000B0FCD" w:rsidRDefault="00A10707" w:rsidP="008B7229">
          <w:pPr>
            <w:pStyle w:val="Sidhuvud"/>
          </w:pPr>
        </w:p>
      </w:tc>
      <w:tc>
        <w:tcPr>
          <w:tcW w:w="2609" w:type="dxa"/>
        </w:tcPr>
        <w:p w:rsidR="00A10707" w:rsidRPr="009015CD" w:rsidRDefault="00A10707" w:rsidP="00432E67">
          <w:pPr>
            <w:pStyle w:val="Sidhuvud"/>
          </w:pPr>
        </w:p>
      </w:tc>
      <w:tc>
        <w:tcPr>
          <w:tcW w:w="1928" w:type="dxa"/>
          <w:vMerge/>
        </w:tcPr>
        <w:p w:rsidR="00A10707" w:rsidRPr="009015CD" w:rsidRDefault="00A10707" w:rsidP="00432E67">
          <w:pPr>
            <w:pStyle w:val="Sidhuvud"/>
          </w:pPr>
        </w:p>
      </w:tc>
    </w:tr>
    <w:tr w:rsidR="00A10707" w:rsidTr="00A10707">
      <w:tc>
        <w:tcPr>
          <w:tcW w:w="5215" w:type="dxa"/>
        </w:tcPr>
        <w:p w:rsidR="00A10707" w:rsidRPr="00DA7EB7" w:rsidRDefault="00A10707" w:rsidP="008240AF">
          <w:pPr>
            <w:pStyle w:val="MellanFet"/>
          </w:pPr>
          <w:r w:rsidRPr="00956E71">
            <w:t>Valnämnd</w:t>
          </w:r>
        </w:p>
      </w:tc>
      <w:tc>
        <w:tcPr>
          <w:tcW w:w="2609" w:type="dxa"/>
        </w:tcPr>
        <w:p w:rsidR="00A10707" w:rsidRPr="009015CD" w:rsidRDefault="00A10707" w:rsidP="00432E67">
          <w:pPr>
            <w:pStyle w:val="Sidhuvud"/>
          </w:pPr>
        </w:p>
      </w:tc>
      <w:tc>
        <w:tcPr>
          <w:tcW w:w="1928" w:type="dxa"/>
          <w:vMerge/>
        </w:tcPr>
        <w:p w:rsidR="00A10707" w:rsidRPr="009015CD" w:rsidRDefault="00A10707" w:rsidP="00432E67">
          <w:pPr>
            <w:pStyle w:val="Sidhuvud"/>
          </w:pPr>
        </w:p>
      </w:tc>
    </w:tr>
    <w:tr w:rsidR="00A10707" w:rsidTr="00A10707">
      <w:tc>
        <w:tcPr>
          <w:tcW w:w="5215" w:type="dxa"/>
        </w:tcPr>
        <w:p w:rsidR="00A10707" w:rsidRPr="000B0FCD" w:rsidRDefault="00A10707" w:rsidP="00432E67">
          <w:pPr>
            <w:pStyle w:val="Sidhuvud"/>
            <w:tabs>
              <w:tab w:val="left" w:pos="4080"/>
            </w:tabs>
          </w:pPr>
        </w:p>
      </w:tc>
      <w:tc>
        <w:tcPr>
          <w:tcW w:w="2609" w:type="dxa"/>
        </w:tcPr>
        <w:p w:rsidR="00A10707" w:rsidRPr="009015CD" w:rsidRDefault="00A10707" w:rsidP="00432E67">
          <w:pPr>
            <w:pStyle w:val="Sidhuvud"/>
          </w:pPr>
        </w:p>
      </w:tc>
      <w:tc>
        <w:tcPr>
          <w:tcW w:w="1928" w:type="dxa"/>
          <w:vMerge/>
        </w:tcPr>
        <w:p w:rsidR="00A10707" w:rsidRPr="009015CD" w:rsidRDefault="00A10707" w:rsidP="00432E67">
          <w:pPr>
            <w:pStyle w:val="Sidhuvud"/>
          </w:pPr>
        </w:p>
      </w:tc>
    </w:tr>
    <w:tr w:rsidR="00A10707" w:rsidTr="00A10707">
      <w:tc>
        <w:tcPr>
          <w:tcW w:w="5215" w:type="dxa"/>
        </w:tcPr>
        <w:p w:rsidR="00A10707" w:rsidRPr="00DA7EB7" w:rsidRDefault="00A10707" w:rsidP="008B7229">
          <w:pPr>
            <w:pStyle w:val="Sidhuvud"/>
          </w:pPr>
        </w:p>
      </w:tc>
      <w:tc>
        <w:tcPr>
          <w:tcW w:w="2609" w:type="dxa"/>
        </w:tcPr>
        <w:p w:rsidR="00A10707" w:rsidRPr="00DA7EB7" w:rsidRDefault="00A10707" w:rsidP="00432E67">
          <w:pPr>
            <w:pStyle w:val="Sidhuvud"/>
          </w:pPr>
        </w:p>
      </w:tc>
      <w:tc>
        <w:tcPr>
          <w:tcW w:w="1928" w:type="dxa"/>
          <w:vMerge/>
        </w:tcPr>
        <w:p w:rsidR="00A10707" w:rsidRPr="00DA7EB7" w:rsidRDefault="00A10707" w:rsidP="00432E67">
          <w:pPr>
            <w:pStyle w:val="Sidhuvud"/>
          </w:pPr>
        </w:p>
      </w:tc>
    </w:tr>
    <w:tr w:rsidR="00A10707" w:rsidTr="00A10707">
      <w:tc>
        <w:tcPr>
          <w:tcW w:w="5215" w:type="dxa"/>
        </w:tcPr>
        <w:p w:rsidR="00A10707" w:rsidRDefault="00A10707" w:rsidP="00432E67">
          <w:pPr>
            <w:pStyle w:val="Sidhuvud"/>
          </w:pPr>
        </w:p>
      </w:tc>
      <w:tc>
        <w:tcPr>
          <w:tcW w:w="4537" w:type="dxa"/>
          <w:gridSpan w:val="2"/>
        </w:tcPr>
        <w:p w:rsidR="00A10707" w:rsidRDefault="00A10707" w:rsidP="00432E67">
          <w:pPr>
            <w:pStyle w:val="Sidhuvud"/>
          </w:pPr>
        </w:p>
      </w:tc>
    </w:tr>
  </w:tbl>
  <w:p w:rsidR="00A10707" w:rsidRPr="00AE3766" w:rsidRDefault="00A10707" w:rsidP="00A10707">
    <w:pPr>
      <w:pStyle w:val="Liten"/>
      <w:ind w:left="-22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A0B0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AA3D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AC7B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C88A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02C9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B2A3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0D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DEB8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E031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4C695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AA"/>
    <w:rsid w:val="00005A33"/>
    <w:rsid w:val="00006EC6"/>
    <w:rsid w:val="00010494"/>
    <w:rsid w:val="0001145A"/>
    <w:rsid w:val="0001532B"/>
    <w:rsid w:val="00015D7F"/>
    <w:rsid w:val="00024ADA"/>
    <w:rsid w:val="00027018"/>
    <w:rsid w:val="000301D5"/>
    <w:rsid w:val="0004692D"/>
    <w:rsid w:val="000538AF"/>
    <w:rsid w:val="00062F9E"/>
    <w:rsid w:val="000708D5"/>
    <w:rsid w:val="000761AC"/>
    <w:rsid w:val="000761B9"/>
    <w:rsid w:val="000930F0"/>
    <w:rsid w:val="000B0FCD"/>
    <w:rsid w:val="000B173C"/>
    <w:rsid w:val="000E4D98"/>
    <w:rsid w:val="000E6C39"/>
    <w:rsid w:val="00102923"/>
    <w:rsid w:val="001069C5"/>
    <w:rsid w:val="00111E10"/>
    <w:rsid w:val="00112675"/>
    <w:rsid w:val="00115AAE"/>
    <w:rsid w:val="00123B8A"/>
    <w:rsid w:val="00130016"/>
    <w:rsid w:val="00133699"/>
    <w:rsid w:val="00134E38"/>
    <w:rsid w:val="00135F50"/>
    <w:rsid w:val="00141516"/>
    <w:rsid w:val="00141FEB"/>
    <w:rsid w:val="0014256F"/>
    <w:rsid w:val="00146017"/>
    <w:rsid w:val="00147A4B"/>
    <w:rsid w:val="0015259A"/>
    <w:rsid w:val="00157EED"/>
    <w:rsid w:val="001748BD"/>
    <w:rsid w:val="001750F8"/>
    <w:rsid w:val="00185202"/>
    <w:rsid w:val="00185549"/>
    <w:rsid w:val="00185CF0"/>
    <w:rsid w:val="0018750F"/>
    <w:rsid w:val="00194C17"/>
    <w:rsid w:val="001B74BA"/>
    <w:rsid w:val="001C23A7"/>
    <w:rsid w:val="001C2618"/>
    <w:rsid w:val="001F5347"/>
    <w:rsid w:val="001F6D0F"/>
    <w:rsid w:val="00201121"/>
    <w:rsid w:val="00201996"/>
    <w:rsid w:val="00205A4C"/>
    <w:rsid w:val="00207C02"/>
    <w:rsid w:val="00226B87"/>
    <w:rsid w:val="0024121D"/>
    <w:rsid w:val="00253851"/>
    <w:rsid w:val="002543D0"/>
    <w:rsid w:val="00257D0A"/>
    <w:rsid w:val="002617F9"/>
    <w:rsid w:val="00270562"/>
    <w:rsid w:val="00272BFC"/>
    <w:rsid w:val="00283205"/>
    <w:rsid w:val="00285F2D"/>
    <w:rsid w:val="00287680"/>
    <w:rsid w:val="00287C50"/>
    <w:rsid w:val="002923BF"/>
    <w:rsid w:val="00292877"/>
    <w:rsid w:val="00293810"/>
    <w:rsid w:val="002B22D9"/>
    <w:rsid w:val="002B4226"/>
    <w:rsid w:val="002C2B95"/>
    <w:rsid w:val="002D1114"/>
    <w:rsid w:val="002E5845"/>
    <w:rsid w:val="002E5DF3"/>
    <w:rsid w:val="002F0B60"/>
    <w:rsid w:val="002F40BA"/>
    <w:rsid w:val="002F65B2"/>
    <w:rsid w:val="002F71CA"/>
    <w:rsid w:val="003020B0"/>
    <w:rsid w:val="00307C83"/>
    <w:rsid w:val="00314D8C"/>
    <w:rsid w:val="00320763"/>
    <w:rsid w:val="003509FE"/>
    <w:rsid w:val="0035471F"/>
    <w:rsid w:val="00385F85"/>
    <w:rsid w:val="00396305"/>
    <w:rsid w:val="00397E48"/>
    <w:rsid w:val="003B077D"/>
    <w:rsid w:val="003B41D1"/>
    <w:rsid w:val="003B68AD"/>
    <w:rsid w:val="003B760D"/>
    <w:rsid w:val="003C15D2"/>
    <w:rsid w:val="003C6764"/>
    <w:rsid w:val="003D133E"/>
    <w:rsid w:val="003D204E"/>
    <w:rsid w:val="003D44BF"/>
    <w:rsid w:val="003E2737"/>
    <w:rsid w:val="003F33F8"/>
    <w:rsid w:val="004003D2"/>
    <w:rsid w:val="0040690F"/>
    <w:rsid w:val="00414271"/>
    <w:rsid w:val="0042237D"/>
    <w:rsid w:val="004267DF"/>
    <w:rsid w:val="00432E67"/>
    <w:rsid w:val="0044687C"/>
    <w:rsid w:val="0045234C"/>
    <w:rsid w:val="004530C8"/>
    <w:rsid w:val="004B2C2A"/>
    <w:rsid w:val="004B7DAF"/>
    <w:rsid w:val="004C31EB"/>
    <w:rsid w:val="004C42F6"/>
    <w:rsid w:val="004C53CC"/>
    <w:rsid w:val="004E251B"/>
    <w:rsid w:val="004F120F"/>
    <w:rsid w:val="00513E3A"/>
    <w:rsid w:val="00515951"/>
    <w:rsid w:val="005261E3"/>
    <w:rsid w:val="00526D7A"/>
    <w:rsid w:val="005312EA"/>
    <w:rsid w:val="00550F37"/>
    <w:rsid w:val="00553CC1"/>
    <w:rsid w:val="00596D7D"/>
    <w:rsid w:val="005A17DB"/>
    <w:rsid w:val="005B3BD4"/>
    <w:rsid w:val="005B4135"/>
    <w:rsid w:val="005B4443"/>
    <w:rsid w:val="005B5EB6"/>
    <w:rsid w:val="005D49E8"/>
    <w:rsid w:val="006036AE"/>
    <w:rsid w:val="006116E3"/>
    <w:rsid w:val="00617A3C"/>
    <w:rsid w:val="0062090E"/>
    <w:rsid w:val="00641040"/>
    <w:rsid w:val="0064181C"/>
    <w:rsid w:val="006455F2"/>
    <w:rsid w:val="00650C88"/>
    <w:rsid w:val="00651CC1"/>
    <w:rsid w:val="006641CD"/>
    <w:rsid w:val="00665F50"/>
    <w:rsid w:val="00675FA6"/>
    <w:rsid w:val="00676975"/>
    <w:rsid w:val="00677291"/>
    <w:rsid w:val="006A240F"/>
    <w:rsid w:val="006B5466"/>
    <w:rsid w:val="006C60F8"/>
    <w:rsid w:val="006C67D5"/>
    <w:rsid w:val="006D0264"/>
    <w:rsid w:val="006D5AE3"/>
    <w:rsid w:val="006E6635"/>
    <w:rsid w:val="006F3932"/>
    <w:rsid w:val="00706945"/>
    <w:rsid w:val="007122DE"/>
    <w:rsid w:val="00712A4D"/>
    <w:rsid w:val="007313D7"/>
    <w:rsid w:val="007313E3"/>
    <w:rsid w:val="007334A5"/>
    <w:rsid w:val="00733B59"/>
    <w:rsid w:val="007441A4"/>
    <w:rsid w:val="00753885"/>
    <w:rsid w:val="00755A21"/>
    <w:rsid w:val="007663FD"/>
    <w:rsid w:val="00777C78"/>
    <w:rsid w:val="00781B12"/>
    <w:rsid w:val="007923FD"/>
    <w:rsid w:val="007A5EA7"/>
    <w:rsid w:val="007B6243"/>
    <w:rsid w:val="007C13C5"/>
    <w:rsid w:val="007C1631"/>
    <w:rsid w:val="007C46FF"/>
    <w:rsid w:val="007D0A08"/>
    <w:rsid w:val="007E7897"/>
    <w:rsid w:val="007F18E3"/>
    <w:rsid w:val="008025B1"/>
    <w:rsid w:val="00802C91"/>
    <w:rsid w:val="00816D77"/>
    <w:rsid w:val="008240AF"/>
    <w:rsid w:val="008355DB"/>
    <w:rsid w:val="008421FA"/>
    <w:rsid w:val="008443B1"/>
    <w:rsid w:val="00863EC3"/>
    <w:rsid w:val="00867BEA"/>
    <w:rsid w:val="00874EED"/>
    <w:rsid w:val="008750DE"/>
    <w:rsid w:val="00875705"/>
    <w:rsid w:val="008918BA"/>
    <w:rsid w:val="008B5DC2"/>
    <w:rsid w:val="008B6B96"/>
    <w:rsid w:val="008B7229"/>
    <w:rsid w:val="008C314D"/>
    <w:rsid w:val="008D1BFF"/>
    <w:rsid w:val="008D2352"/>
    <w:rsid w:val="008D3A59"/>
    <w:rsid w:val="008D645B"/>
    <w:rsid w:val="008D76A4"/>
    <w:rsid w:val="008E2BF3"/>
    <w:rsid w:val="008F3774"/>
    <w:rsid w:val="008F4BE8"/>
    <w:rsid w:val="009015CD"/>
    <w:rsid w:val="0090455B"/>
    <w:rsid w:val="00917E94"/>
    <w:rsid w:val="009227C1"/>
    <w:rsid w:val="00956E71"/>
    <w:rsid w:val="00971878"/>
    <w:rsid w:val="00971BB0"/>
    <w:rsid w:val="00977FBE"/>
    <w:rsid w:val="00991519"/>
    <w:rsid w:val="00992C22"/>
    <w:rsid w:val="00996953"/>
    <w:rsid w:val="009A0EE8"/>
    <w:rsid w:val="009A195B"/>
    <w:rsid w:val="009A7336"/>
    <w:rsid w:val="009B10AF"/>
    <w:rsid w:val="009D38B8"/>
    <w:rsid w:val="009F167B"/>
    <w:rsid w:val="00A02128"/>
    <w:rsid w:val="00A10707"/>
    <w:rsid w:val="00A122AA"/>
    <w:rsid w:val="00A12FCB"/>
    <w:rsid w:val="00A21A2C"/>
    <w:rsid w:val="00A30FDD"/>
    <w:rsid w:val="00A32B29"/>
    <w:rsid w:val="00A42473"/>
    <w:rsid w:val="00A45301"/>
    <w:rsid w:val="00A56235"/>
    <w:rsid w:val="00A605F7"/>
    <w:rsid w:val="00A65D0D"/>
    <w:rsid w:val="00A71A39"/>
    <w:rsid w:val="00A80249"/>
    <w:rsid w:val="00A80E0B"/>
    <w:rsid w:val="00AA6AC9"/>
    <w:rsid w:val="00AB24A5"/>
    <w:rsid w:val="00AD09F1"/>
    <w:rsid w:val="00AE10BD"/>
    <w:rsid w:val="00AE3766"/>
    <w:rsid w:val="00AE6291"/>
    <w:rsid w:val="00AE6386"/>
    <w:rsid w:val="00B20480"/>
    <w:rsid w:val="00B27AA2"/>
    <w:rsid w:val="00B36DCB"/>
    <w:rsid w:val="00B42CB3"/>
    <w:rsid w:val="00B503EF"/>
    <w:rsid w:val="00B5204D"/>
    <w:rsid w:val="00B55AD1"/>
    <w:rsid w:val="00B64C08"/>
    <w:rsid w:val="00B659B8"/>
    <w:rsid w:val="00B67589"/>
    <w:rsid w:val="00B71666"/>
    <w:rsid w:val="00B74AEE"/>
    <w:rsid w:val="00B77DA7"/>
    <w:rsid w:val="00B82522"/>
    <w:rsid w:val="00B82680"/>
    <w:rsid w:val="00B8314F"/>
    <w:rsid w:val="00B84EE3"/>
    <w:rsid w:val="00B977FC"/>
    <w:rsid w:val="00BA3D1F"/>
    <w:rsid w:val="00BB1147"/>
    <w:rsid w:val="00BB3424"/>
    <w:rsid w:val="00BD7F09"/>
    <w:rsid w:val="00BF24D7"/>
    <w:rsid w:val="00BF42EB"/>
    <w:rsid w:val="00C00A7E"/>
    <w:rsid w:val="00C0296D"/>
    <w:rsid w:val="00C13881"/>
    <w:rsid w:val="00C2422C"/>
    <w:rsid w:val="00C24B34"/>
    <w:rsid w:val="00C50FB1"/>
    <w:rsid w:val="00C51B18"/>
    <w:rsid w:val="00C53E48"/>
    <w:rsid w:val="00C5594B"/>
    <w:rsid w:val="00C62FEC"/>
    <w:rsid w:val="00C64BF9"/>
    <w:rsid w:val="00C66745"/>
    <w:rsid w:val="00C74F46"/>
    <w:rsid w:val="00C76394"/>
    <w:rsid w:val="00C93272"/>
    <w:rsid w:val="00C97124"/>
    <w:rsid w:val="00CA6E12"/>
    <w:rsid w:val="00CB00B4"/>
    <w:rsid w:val="00CB7A3D"/>
    <w:rsid w:val="00CC53DF"/>
    <w:rsid w:val="00CC6D95"/>
    <w:rsid w:val="00CC78BD"/>
    <w:rsid w:val="00CD1767"/>
    <w:rsid w:val="00CD2659"/>
    <w:rsid w:val="00CD609A"/>
    <w:rsid w:val="00CF6CC3"/>
    <w:rsid w:val="00D11A91"/>
    <w:rsid w:val="00D26344"/>
    <w:rsid w:val="00D32263"/>
    <w:rsid w:val="00D3230E"/>
    <w:rsid w:val="00D32CF6"/>
    <w:rsid w:val="00D364E7"/>
    <w:rsid w:val="00D46D80"/>
    <w:rsid w:val="00D46ED3"/>
    <w:rsid w:val="00D505AE"/>
    <w:rsid w:val="00D67AF0"/>
    <w:rsid w:val="00D754B2"/>
    <w:rsid w:val="00D7708B"/>
    <w:rsid w:val="00D87979"/>
    <w:rsid w:val="00D93767"/>
    <w:rsid w:val="00DA6AC0"/>
    <w:rsid w:val="00DA7EB7"/>
    <w:rsid w:val="00DB05DE"/>
    <w:rsid w:val="00DB3457"/>
    <w:rsid w:val="00DC4FA9"/>
    <w:rsid w:val="00DC7A62"/>
    <w:rsid w:val="00DD2FDE"/>
    <w:rsid w:val="00DD681D"/>
    <w:rsid w:val="00DD7EB5"/>
    <w:rsid w:val="00DE7FCE"/>
    <w:rsid w:val="00DF7325"/>
    <w:rsid w:val="00E00438"/>
    <w:rsid w:val="00E14B2D"/>
    <w:rsid w:val="00E44F85"/>
    <w:rsid w:val="00E4667F"/>
    <w:rsid w:val="00E526A1"/>
    <w:rsid w:val="00E53F6E"/>
    <w:rsid w:val="00E569DB"/>
    <w:rsid w:val="00E705D4"/>
    <w:rsid w:val="00E752C0"/>
    <w:rsid w:val="00E829D1"/>
    <w:rsid w:val="00E83879"/>
    <w:rsid w:val="00EA0C25"/>
    <w:rsid w:val="00EA20AB"/>
    <w:rsid w:val="00EA4787"/>
    <w:rsid w:val="00EA6A93"/>
    <w:rsid w:val="00EB3530"/>
    <w:rsid w:val="00EB5331"/>
    <w:rsid w:val="00EC1AC0"/>
    <w:rsid w:val="00EC7A00"/>
    <w:rsid w:val="00ED0D7D"/>
    <w:rsid w:val="00ED3391"/>
    <w:rsid w:val="00ED7615"/>
    <w:rsid w:val="00EE14BB"/>
    <w:rsid w:val="00EF48EB"/>
    <w:rsid w:val="00F064C2"/>
    <w:rsid w:val="00F064F5"/>
    <w:rsid w:val="00F2060E"/>
    <w:rsid w:val="00F4347F"/>
    <w:rsid w:val="00F549A9"/>
    <w:rsid w:val="00F61C34"/>
    <w:rsid w:val="00F63658"/>
    <w:rsid w:val="00F72437"/>
    <w:rsid w:val="00F80A2D"/>
    <w:rsid w:val="00F902F6"/>
    <w:rsid w:val="00FB4B50"/>
    <w:rsid w:val="00FB4BD6"/>
    <w:rsid w:val="00FC0806"/>
    <w:rsid w:val="00FD05B2"/>
    <w:rsid w:val="00FD1CCF"/>
    <w:rsid w:val="00FD71DE"/>
    <w:rsid w:val="00FE1519"/>
    <w:rsid w:val="00FE2AF9"/>
    <w:rsid w:val="00FE4F85"/>
    <w:rsid w:val="00FF0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38"/>
    <w:pPr>
      <w:spacing w:after="0" w:line="300" w:lineRule="atLeast"/>
    </w:pPr>
    <w:rPr>
      <w:szCs w:val="24"/>
    </w:rPr>
  </w:style>
  <w:style w:type="paragraph" w:styleId="Rubrik1">
    <w:name w:val="heading 1"/>
    <w:basedOn w:val="Normal"/>
    <w:next w:val="Brdtext"/>
    <w:link w:val="Rubrik1Char"/>
    <w:uiPriority w:val="99"/>
    <w:qFormat/>
    <w:rsid w:val="004530C8"/>
    <w:pPr>
      <w:spacing w:before="300" w:after="60" w:line="360" w:lineRule="atLeast"/>
      <w:outlineLvl w:val="0"/>
    </w:pPr>
    <w:rPr>
      <w:rFonts w:ascii="Arial" w:hAnsi="Arial" w:cs="Arial"/>
      <w:b/>
      <w:bCs/>
      <w:kern w:val="28"/>
      <w:sz w:val="28"/>
      <w:szCs w:val="32"/>
    </w:rPr>
  </w:style>
  <w:style w:type="paragraph" w:styleId="Rubrik2">
    <w:name w:val="heading 2"/>
    <w:basedOn w:val="Normal"/>
    <w:next w:val="Brdtext"/>
    <w:link w:val="Rubrik2Char"/>
    <w:uiPriority w:val="99"/>
    <w:qFormat/>
    <w:rsid w:val="004B7DAF"/>
    <w:pPr>
      <w:keepNext/>
      <w:spacing w:before="300" w:after="60"/>
      <w:outlineLvl w:val="1"/>
    </w:pPr>
    <w:rPr>
      <w:rFonts w:ascii="Arial" w:hAnsi="Arial" w:cs="Arial"/>
      <w:b/>
      <w:bCs/>
      <w:iCs/>
      <w:szCs w:val="28"/>
    </w:rPr>
  </w:style>
  <w:style w:type="paragraph" w:styleId="Rubrik3">
    <w:name w:val="heading 3"/>
    <w:basedOn w:val="Normal"/>
    <w:next w:val="Brdtext"/>
    <w:link w:val="Rubrik3Char"/>
    <w:uiPriority w:val="99"/>
    <w:qFormat/>
    <w:rsid w:val="004B7DAF"/>
    <w:pPr>
      <w:keepNext/>
      <w:spacing w:before="300" w:after="60" w:line="240" w:lineRule="atLeast"/>
      <w:outlineLvl w:val="2"/>
    </w:pPr>
    <w:rPr>
      <w:rFonts w:ascii="Arial" w:hAnsi="Arial" w:cs="Arial"/>
      <w:b/>
      <w:bCs/>
      <w:sz w:val="18"/>
      <w:szCs w:val="26"/>
    </w:r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rPr>
  </w:style>
  <w:style w:type="character" w:customStyle="1" w:styleId="Rubrik2Char">
    <w:name w:val="Rubrik 2 Char"/>
    <w:basedOn w:val="Standardstycketeckensnitt"/>
    <w:link w:val="Rubrik2"/>
    <w:uiPriority w:val="9"/>
    <w:semiHidden/>
    <w:locked/>
    <w:rPr>
      <w:rFonts w:asciiTheme="majorHAnsi" w:eastAsiaTheme="majorEastAsia" w:hAnsiTheme="majorHAnsi" w:cs="Times New Roman"/>
      <w:b/>
      <w:bCs/>
      <w:i/>
      <w:iCs/>
      <w:sz w:val="28"/>
      <w:szCs w:val="28"/>
    </w:rPr>
  </w:style>
  <w:style w:type="character" w:customStyle="1" w:styleId="Rubrik3Char">
    <w:name w:val="Rubrik 3 Char"/>
    <w:basedOn w:val="Standardstycketeckensnitt"/>
    <w:link w:val="Rubrik3"/>
    <w:uiPriority w:val="9"/>
    <w:semiHidden/>
    <w:locked/>
    <w:rPr>
      <w:rFonts w:asciiTheme="majorHAnsi" w:eastAsiaTheme="majorEastAsia" w:hAnsiTheme="majorHAnsi" w:cs="Times New Roman"/>
      <w:b/>
      <w:bCs/>
      <w:sz w:val="26"/>
      <w:szCs w:val="26"/>
    </w:rPr>
  </w:style>
  <w:style w:type="character" w:styleId="Sidnummer">
    <w:name w:val="page number"/>
    <w:basedOn w:val="Standardstycketeckensnitt"/>
    <w:uiPriority w:val="99"/>
    <w:rsid w:val="009227C1"/>
    <w:rPr>
      <w:rFonts w:cs="Times New Roman"/>
    </w:rPr>
  </w:style>
  <w:style w:type="paragraph" w:styleId="Sidhuvud">
    <w:name w:val="header"/>
    <w:basedOn w:val="Normal"/>
    <w:link w:val="SidhuvudChar"/>
    <w:uiPriority w:val="99"/>
    <w:rsid w:val="006455F2"/>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B74AEE"/>
    <w:pPr>
      <w:spacing w:line="260" w:lineRule="atLeast"/>
    </w:pPr>
    <w:rPr>
      <w:rFonts w:ascii="Arial" w:hAnsi="Arial"/>
      <w:sz w:val="16"/>
    </w:rPr>
  </w:style>
  <w:style w:type="character" w:customStyle="1" w:styleId="SidfotChar">
    <w:name w:val="Sidfot Char"/>
    <w:basedOn w:val="Standardstycketeckensnitt"/>
    <w:link w:val="Sidfot"/>
    <w:uiPriority w:val="99"/>
    <w:semiHidden/>
    <w:locked/>
    <w:rPr>
      <w:rFonts w:cs="Times New Roman"/>
      <w:sz w:val="24"/>
      <w:szCs w:val="24"/>
    </w:rPr>
  </w:style>
  <w:style w:type="paragraph" w:styleId="Brdtext">
    <w:name w:val="Body Text"/>
    <w:basedOn w:val="Normal"/>
    <w:link w:val="BrdtextChar"/>
    <w:uiPriority w:val="99"/>
    <w:rsid w:val="0062090E"/>
    <w:pPr>
      <w:spacing w:after="150"/>
    </w:pPr>
  </w:style>
  <w:style w:type="character" w:customStyle="1" w:styleId="BrdtextChar">
    <w:name w:val="Brödtext Char"/>
    <w:basedOn w:val="Standardstycketeckensnitt"/>
    <w:link w:val="Brdtext"/>
    <w:uiPriority w:val="99"/>
    <w:semiHidden/>
    <w:locked/>
    <w:rPr>
      <w:rFonts w:cs="Times New Roman"/>
      <w:sz w:val="24"/>
      <w:szCs w:val="24"/>
    </w:rPr>
  </w:style>
  <w:style w:type="paragraph" w:customStyle="1" w:styleId="SidhuvudRubrik">
    <w:name w:val="Sidhuvud Rubrik"/>
    <w:basedOn w:val="Normal"/>
    <w:uiPriority w:val="99"/>
    <w:rsid w:val="008918BA"/>
    <w:pPr>
      <w:spacing w:line="260" w:lineRule="atLeast"/>
    </w:pPr>
    <w:rPr>
      <w:rFonts w:ascii="Arial" w:hAnsi="Arial"/>
      <w:b/>
      <w:sz w:val="16"/>
    </w:rPr>
  </w:style>
  <w:style w:type="paragraph" w:customStyle="1" w:styleId="SidfotRubrik">
    <w:name w:val="Sidfot Rubrik"/>
    <w:basedOn w:val="Normal"/>
    <w:uiPriority w:val="99"/>
    <w:rsid w:val="00B74AEE"/>
    <w:pPr>
      <w:spacing w:line="260" w:lineRule="atLeast"/>
    </w:pPr>
    <w:rPr>
      <w:rFonts w:ascii="Arial" w:hAnsi="Arial"/>
      <w:b/>
      <w:sz w:val="16"/>
    </w:rPr>
  </w:style>
  <w:style w:type="paragraph" w:customStyle="1" w:styleId="StorFet">
    <w:name w:val="Stor Fet"/>
    <w:basedOn w:val="Normal"/>
    <w:uiPriority w:val="99"/>
    <w:rsid w:val="00992C22"/>
    <w:pPr>
      <w:spacing w:line="360" w:lineRule="atLeast"/>
    </w:pPr>
    <w:rPr>
      <w:rFonts w:ascii="Arial" w:hAnsi="Arial"/>
      <w:b/>
      <w:sz w:val="28"/>
    </w:rPr>
  </w:style>
  <w:style w:type="paragraph" w:customStyle="1" w:styleId="MellanFet">
    <w:name w:val="Mellan Fet"/>
    <w:basedOn w:val="Normal"/>
    <w:uiPriority w:val="99"/>
    <w:rsid w:val="00A71A39"/>
    <w:rPr>
      <w:rFonts w:ascii="Arial" w:hAnsi="Arial"/>
      <w:b/>
      <w:sz w:val="20"/>
    </w:rPr>
  </w:style>
  <w:style w:type="paragraph" w:customStyle="1" w:styleId="Liten">
    <w:name w:val="Liten"/>
    <w:basedOn w:val="Normal"/>
    <w:link w:val="Hyperlnk"/>
    <w:uiPriority w:val="99"/>
    <w:rsid w:val="00134E38"/>
    <w:pPr>
      <w:spacing w:line="240" w:lineRule="auto"/>
    </w:pPr>
    <w:rPr>
      <w:sz w:val="2"/>
      <w:szCs w:val="2"/>
    </w:rPr>
  </w:style>
  <w:style w:type="paragraph" w:customStyle="1" w:styleId="Mellan">
    <w:name w:val="Mellan"/>
    <w:basedOn w:val="Normal"/>
    <w:uiPriority w:val="99"/>
    <w:rsid w:val="00A71A39"/>
    <w:rPr>
      <w:rFonts w:ascii="Arial" w:hAnsi="Arial"/>
      <w:sz w:val="20"/>
    </w:rPr>
  </w:style>
  <w:style w:type="paragraph" w:styleId="Innehll1">
    <w:name w:val="toc 1"/>
    <w:basedOn w:val="Normal"/>
    <w:next w:val="Normal"/>
    <w:uiPriority w:val="39"/>
    <w:rsid w:val="001069C5"/>
    <w:pPr>
      <w:tabs>
        <w:tab w:val="right" w:leader="dot" w:pos="9526"/>
      </w:tabs>
      <w:spacing w:after="120" w:line="240" w:lineRule="auto"/>
    </w:pPr>
  </w:style>
  <w:style w:type="character" w:styleId="Hyperlnk">
    <w:name w:val="Hyperlink"/>
    <w:basedOn w:val="Standardstycketeckensnitt"/>
    <w:link w:val="Liten"/>
    <w:uiPriority w:val="99"/>
    <w:locked/>
    <w:rsid w:val="001F5347"/>
    <w:rPr>
      <w:rFonts w:cs="Times New Roman"/>
      <w:color w:val="0000FF"/>
      <w:u w:val="single"/>
    </w:rPr>
  </w:style>
  <w:style w:type="character" w:customStyle="1" w:styleId="LitenChar">
    <w:name w:val="Liten Char"/>
    <w:basedOn w:val="Standardstycketeckensnitt"/>
    <w:uiPriority w:val="99"/>
    <w:locked/>
    <w:rsid w:val="00863EC3"/>
    <w:rPr>
      <w:rFonts w:cs="Times New Roman"/>
      <w:sz w:val="2"/>
      <w:szCs w:val="2"/>
      <w:lang w:val="sv-SE" w:eastAsia="sv-SE" w:bidi="ar-SA"/>
    </w:rPr>
  </w:style>
  <w:style w:type="paragraph" w:styleId="Ballongtext">
    <w:name w:val="Balloon Text"/>
    <w:basedOn w:val="Normal"/>
    <w:link w:val="BallongtextChar"/>
    <w:uiPriority w:val="99"/>
    <w:semiHidden/>
    <w:rsid w:val="00ED7615"/>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D7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38"/>
    <w:pPr>
      <w:spacing w:after="0" w:line="300" w:lineRule="atLeast"/>
    </w:pPr>
    <w:rPr>
      <w:szCs w:val="24"/>
    </w:rPr>
  </w:style>
  <w:style w:type="paragraph" w:styleId="Rubrik1">
    <w:name w:val="heading 1"/>
    <w:basedOn w:val="Normal"/>
    <w:next w:val="Brdtext"/>
    <w:link w:val="Rubrik1Char"/>
    <w:uiPriority w:val="99"/>
    <w:qFormat/>
    <w:rsid w:val="004530C8"/>
    <w:pPr>
      <w:spacing w:before="300" w:after="60" w:line="360" w:lineRule="atLeast"/>
      <w:outlineLvl w:val="0"/>
    </w:pPr>
    <w:rPr>
      <w:rFonts w:ascii="Arial" w:hAnsi="Arial" w:cs="Arial"/>
      <w:b/>
      <w:bCs/>
      <w:kern w:val="28"/>
      <w:sz w:val="28"/>
      <w:szCs w:val="32"/>
    </w:rPr>
  </w:style>
  <w:style w:type="paragraph" w:styleId="Rubrik2">
    <w:name w:val="heading 2"/>
    <w:basedOn w:val="Normal"/>
    <w:next w:val="Brdtext"/>
    <w:link w:val="Rubrik2Char"/>
    <w:uiPriority w:val="99"/>
    <w:qFormat/>
    <w:rsid w:val="004B7DAF"/>
    <w:pPr>
      <w:keepNext/>
      <w:spacing w:before="300" w:after="60"/>
      <w:outlineLvl w:val="1"/>
    </w:pPr>
    <w:rPr>
      <w:rFonts w:ascii="Arial" w:hAnsi="Arial" w:cs="Arial"/>
      <w:b/>
      <w:bCs/>
      <w:iCs/>
      <w:szCs w:val="28"/>
    </w:rPr>
  </w:style>
  <w:style w:type="paragraph" w:styleId="Rubrik3">
    <w:name w:val="heading 3"/>
    <w:basedOn w:val="Normal"/>
    <w:next w:val="Brdtext"/>
    <w:link w:val="Rubrik3Char"/>
    <w:uiPriority w:val="99"/>
    <w:qFormat/>
    <w:rsid w:val="004B7DAF"/>
    <w:pPr>
      <w:keepNext/>
      <w:spacing w:before="300" w:after="60" w:line="240" w:lineRule="atLeast"/>
      <w:outlineLvl w:val="2"/>
    </w:pPr>
    <w:rPr>
      <w:rFonts w:ascii="Arial" w:hAnsi="Arial" w:cs="Arial"/>
      <w:b/>
      <w:bCs/>
      <w:sz w:val="18"/>
      <w:szCs w:val="26"/>
    </w:r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rPr>
  </w:style>
  <w:style w:type="character" w:customStyle="1" w:styleId="Rubrik2Char">
    <w:name w:val="Rubrik 2 Char"/>
    <w:basedOn w:val="Standardstycketeckensnitt"/>
    <w:link w:val="Rubrik2"/>
    <w:uiPriority w:val="9"/>
    <w:semiHidden/>
    <w:locked/>
    <w:rPr>
      <w:rFonts w:asciiTheme="majorHAnsi" w:eastAsiaTheme="majorEastAsia" w:hAnsiTheme="majorHAnsi" w:cs="Times New Roman"/>
      <w:b/>
      <w:bCs/>
      <w:i/>
      <w:iCs/>
      <w:sz w:val="28"/>
      <w:szCs w:val="28"/>
    </w:rPr>
  </w:style>
  <w:style w:type="character" w:customStyle="1" w:styleId="Rubrik3Char">
    <w:name w:val="Rubrik 3 Char"/>
    <w:basedOn w:val="Standardstycketeckensnitt"/>
    <w:link w:val="Rubrik3"/>
    <w:uiPriority w:val="9"/>
    <w:semiHidden/>
    <w:locked/>
    <w:rPr>
      <w:rFonts w:asciiTheme="majorHAnsi" w:eastAsiaTheme="majorEastAsia" w:hAnsiTheme="majorHAnsi" w:cs="Times New Roman"/>
      <w:b/>
      <w:bCs/>
      <w:sz w:val="26"/>
      <w:szCs w:val="26"/>
    </w:rPr>
  </w:style>
  <w:style w:type="character" w:styleId="Sidnummer">
    <w:name w:val="page number"/>
    <w:basedOn w:val="Standardstycketeckensnitt"/>
    <w:uiPriority w:val="99"/>
    <w:rsid w:val="009227C1"/>
    <w:rPr>
      <w:rFonts w:cs="Times New Roman"/>
    </w:rPr>
  </w:style>
  <w:style w:type="paragraph" w:styleId="Sidhuvud">
    <w:name w:val="header"/>
    <w:basedOn w:val="Normal"/>
    <w:link w:val="SidhuvudChar"/>
    <w:uiPriority w:val="99"/>
    <w:rsid w:val="006455F2"/>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B74AEE"/>
    <w:pPr>
      <w:spacing w:line="260" w:lineRule="atLeast"/>
    </w:pPr>
    <w:rPr>
      <w:rFonts w:ascii="Arial" w:hAnsi="Arial"/>
      <w:sz w:val="16"/>
    </w:rPr>
  </w:style>
  <w:style w:type="character" w:customStyle="1" w:styleId="SidfotChar">
    <w:name w:val="Sidfot Char"/>
    <w:basedOn w:val="Standardstycketeckensnitt"/>
    <w:link w:val="Sidfot"/>
    <w:uiPriority w:val="99"/>
    <w:semiHidden/>
    <w:locked/>
    <w:rPr>
      <w:rFonts w:cs="Times New Roman"/>
      <w:sz w:val="24"/>
      <w:szCs w:val="24"/>
    </w:rPr>
  </w:style>
  <w:style w:type="paragraph" w:styleId="Brdtext">
    <w:name w:val="Body Text"/>
    <w:basedOn w:val="Normal"/>
    <w:link w:val="BrdtextChar"/>
    <w:uiPriority w:val="99"/>
    <w:rsid w:val="0062090E"/>
    <w:pPr>
      <w:spacing w:after="150"/>
    </w:pPr>
  </w:style>
  <w:style w:type="character" w:customStyle="1" w:styleId="BrdtextChar">
    <w:name w:val="Brödtext Char"/>
    <w:basedOn w:val="Standardstycketeckensnitt"/>
    <w:link w:val="Brdtext"/>
    <w:uiPriority w:val="99"/>
    <w:semiHidden/>
    <w:locked/>
    <w:rPr>
      <w:rFonts w:cs="Times New Roman"/>
      <w:sz w:val="24"/>
      <w:szCs w:val="24"/>
    </w:rPr>
  </w:style>
  <w:style w:type="paragraph" w:customStyle="1" w:styleId="SidhuvudRubrik">
    <w:name w:val="Sidhuvud Rubrik"/>
    <w:basedOn w:val="Normal"/>
    <w:uiPriority w:val="99"/>
    <w:rsid w:val="008918BA"/>
    <w:pPr>
      <w:spacing w:line="260" w:lineRule="atLeast"/>
    </w:pPr>
    <w:rPr>
      <w:rFonts w:ascii="Arial" w:hAnsi="Arial"/>
      <w:b/>
      <w:sz w:val="16"/>
    </w:rPr>
  </w:style>
  <w:style w:type="paragraph" w:customStyle="1" w:styleId="SidfotRubrik">
    <w:name w:val="Sidfot Rubrik"/>
    <w:basedOn w:val="Normal"/>
    <w:uiPriority w:val="99"/>
    <w:rsid w:val="00B74AEE"/>
    <w:pPr>
      <w:spacing w:line="260" w:lineRule="atLeast"/>
    </w:pPr>
    <w:rPr>
      <w:rFonts w:ascii="Arial" w:hAnsi="Arial"/>
      <w:b/>
      <w:sz w:val="16"/>
    </w:rPr>
  </w:style>
  <w:style w:type="paragraph" w:customStyle="1" w:styleId="StorFet">
    <w:name w:val="Stor Fet"/>
    <w:basedOn w:val="Normal"/>
    <w:uiPriority w:val="99"/>
    <w:rsid w:val="00992C22"/>
    <w:pPr>
      <w:spacing w:line="360" w:lineRule="atLeast"/>
    </w:pPr>
    <w:rPr>
      <w:rFonts w:ascii="Arial" w:hAnsi="Arial"/>
      <w:b/>
      <w:sz w:val="28"/>
    </w:rPr>
  </w:style>
  <w:style w:type="paragraph" w:customStyle="1" w:styleId="MellanFet">
    <w:name w:val="Mellan Fet"/>
    <w:basedOn w:val="Normal"/>
    <w:uiPriority w:val="99"/>
    <w:rsid w:val="00A71A39"/>
    <w:rPr>
      <w:rFonts w:ascii="Arial" w:hAnsi="Arial"/>
      <w:b/>
      <w:sz w:val="20"/>
    </w:rPr>
  </w:style>
  <w:style w:type="paragraph" w:customStyle="1" w:styleId="Liten">
    <w:name w:val="Liten"/>
    <w:basedOn w:val="Normal"/>
    <w:link w:val="Hyperlnk"/>
    <w:uiPriority w:val="99"/>
    <w:rsid w:val="00134E38"/>
    <w:pPr>
      <w:spacing w:line="240" w:lineRule="auto"/>
    </w:pPr>
    <w:rPr>
      <w:sz w:val="2"/>
      <w:szCs w:val="2"/>
    </w:rPr>
  </w:style>
  <w:style w:type="paragraph" w:customStyle="1" w:styleId="Mellan">
    <w:name w:val="Mellan"/>
    <w:basedOn w:val="Normal"/>
    <w:uiPriority w:val="99"/>
    <w:rsid w:val="00A71A39"/>
    <w:rPr>
      <w:rFonts w:ascii="Arial" w:hAnsi="Arial"/>
      <w:sz w:val="20"/>
    </w:rPr>
  </w:style>
  <w:style w:type="paragraph" w:styleId="Innehll1">
    <w:name w:val="toc 1"/>
    <w:basedOn w:val="Normal"/>
    <w:next w:val="Normal"/>
    <w:uiPriority w:val="39"/>
    <w:rsid w:val="001069C5"/>
    <w:pPr>
      <w:tabs>
        <w:tab w:val="right" w:leader="dot" w:pos="9526"/>
      </w:tabs>
      <w:spacing w:after="120" w:line="240" w:lineRule="auto"/>
    </w:pPr>
  </w:style>
  <w:style w:type="character" w:styleId="Hyperlnk">
    <w:name w:val="Hyperlink"/>
    <w:basedOn w:val="Standardstycketeckensnitt"/>
    <w:link w:val="Liten"/>
    <w:uiPriority w:val="99"/>
    <w:locked/>
    <w:rsid w:val="001F5347"/>
    <w:rPr>
      <w:rFonts w:cs="Times New Roman"/>
      <w:color w:val="0000FF"/>
      <w:u w:val="single"/>
    </w:rPr>
  </w:style>
  <w:style w:type="character" w:customStyle="1" w:styleId="LitenChar">
    <w:name w:val="Liten Char"/>
    <w:basedOn w:val="Standardstycketeckensnitt"/>
    <w:uiPriority w:val="99"/>
    <w:locked/>
    <w:rsid w:val="00863EC3"/>
    <w:rPr>
      <w:rFonts w:cs="Times New Roman"/>
      <w:sz w:val="2"/>
      <w:szCs w:val="2"/>
      <w:lang w:val="sv-SE" w:eastAsia="sv-SE" w:bidi="ar-SA"/>
    </w:rPr>
  </w:style>
  <w:style w:type="paragraph" w:styleId="Ballongtext">
    <w:name w:val="Balloon Text"/>
    <w:basedOn w:val="Normal"/>
    <w:link w:val="BallongtextChar"/>
    <w:uiPriority w:val="99"/>
    <w:semiHidden/>
    <w:rsid w:val="00ED7615"/>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D7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1102</Words>
  <Characters>5843</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Protokoll</vt:lpstr>
    </vt:vector>
  </TitlesOfParts>
  <Company>Hagfors kommun</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Helena Granlund</dc:creator>
  <cp:lastModifiedBy>Helena Granlund</cp:lastModifiedBy>
  <cp:revision>2</cp:revision>
  <cp:lastPrinted>2018-04-18T10:34:00Z</cp:lastPrinted>
  <dcterms:created xsi:type="dcterms:W3CDTF">2018-04-18T10:58:00Z</dcterms:created>
  <dcterms:modified xsi:type="dcterms:W3CDTF">2018-04-18T10:58:00Z</dcterms:modified>
</cp:coreProperties>
</file>